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DB14" w14:textId="77777777" w:rsidR="006A4CFB" w:rsidRPr="00DA1999" w:rsidRDefault="006A4CFB" w:rsidP="006A4CFB">
      <w:pPr>
        <w:pStyle w:val="BoldCentreSingle"/>
        <w:jc w:val="left"/>
        <w:rPr>
          <w:rFonts w:asciiTheme="minorHAnsi" w:hAnsiTheme="minorHAnsi"/>
        </w:rPr>
      </w:pPr>
    </w:p>
    <w:p w14:paraId="02373F6C" w14:textId="77777777" w:rsidR="006A4CFB" w:rsidRPr="00DA1999" w:rsidRDefault="006A4CFB" w:rsidP="003C4F3D">
      <w:pPr>
        <w:pStyle w:val="BoldCentreSingle"/>
        <w:rPr>
          <w:rFonts w:asciiTheme="minorHAnsi" w:hAnsiTheme="minorHAnsi"/>
        </w:rPr>
      </w:pPr>
    </w:p>
    <w:p w14:paraId="1C88CBB5" w14:textId="237727B5" w:rsidR="003C4F3D" w:rsidRPr="00DA1999" w:rsidRDefault="003C4F3D" w:rsidP="003C4F3D">
      <w:pPr>
        <w:pStyle w:val="BoldCentreSingle"/>
        <w:rPr>
          <w:rFonts w:asciiTheme="minorHAnsi" w:hAnsiTheme="minorHAnsi"/>
        </w:rPr>
      </w:pPr>
      <w:r w:rsidRPr="00DA1999">
        <w:rPr>
          <w:rFonts w:asciiTheme="minorHAnsi" w:hAnsiTheme="minorHAnsi"/>
        </w:rPr>
        <w:t xml:space="preserve">DATED </w:t>
      </w:r>
      <w:r w:rsidRPr="00DA1999">
        <w:rPr>
          <w:rFonts w:asciiTheme="minorHAnsi" w:hAnsiTheme="minorHAnsi"/>
          <w:u w:val="single"/>
        </w:rPr>
        <w:t>                                  </w:t>
      </w:r>
      <w:r w:rsidR="00052C73">
        <w:rPr>
          <w:rFonts w:asciiTheme="minorHAnsi" w:hAnsiTheme="minorHAnsi"/>
          <w:u w:val="single"/>
        </w:rPr>
        <w:t xml:space="preserve">         </w:t>
      </w:r>
      <w:r w:rsidRPr="00DA1999">
        <w:rPr>
          <w:rFonts w:asciiTheme="minorHAnsi" w:hAnsiTheme="minorHAnsi"/>
          <w:u w:val="single"/>
        </w:rPr>
        <w:t>  </w:t>
      </w:r>
      <w:r w:rsidR="00CE73DD" w:rsidRPr="00DA1999">
        <w:rPr>
          <w:rFonts w:asciiTheme="minorHAnsi" w:hAnsiTheme="minorHAnsi"/>
          <w:u w:val="single"/>
        </w:rPr>
        <w:t xml:space="preserve"> </w:t>
      </w:r>
      <w:r w:rsidR="00EF037A" w:rsidRPr="00DA1999">
        <w:rPr>
          <w:rFonts w:asciiTheme="minorHAnsi" w:hAnsiTheme="minorHAnsi"/>
          <w:u w:val="single"/>
        </w:rPr>
        <w:t>20</w:t>
      </w:r>
      <w:r w:rsidR="00E62E66" w:rsidRPr="00DA1999">
        <w:rPr>
          <w:rFonts w:asciiTheme="minorHAnsi" w:hAnsiTheme="minorHAnsi"/>
          <w:u w:val="single"/>
        </w:rPr>
        <w:t>2</w:t>
      </w:r>
      <w:r w:rsidR="002E4D71">
        <w:rPr>
          <w:rFonts w:asciiTheme="minorHAnsi" w:hAnsiTheme="minorHAnsi"/>
          <w:u w:val="single"/>
        </w:rPr>
        <w:t>2</w:t>
      </w:r>
    </w:p>
    <w:p w14:paraId="46FB9E72" w14:textId="77777777" w:rsidR="003C4F3D" w:rsidRPr="00DA1999" w:rsidRDefault="003C4F3D" w:rsidP="003C4F3D">
      <w:pPr>
        <w:rPr>
          <w:rFonts w:asciiTheme="minorHAnsi" w:hAnsiTheme="minorHAnsi"/>
        </w:rPr>
      </w:pPr>
    </w:p>
    <w:p w14:paraId="3DFA5507" w14:textId="77777777" w:rsidR="00F04E4E" w:rsidRPr="00DA1999" w:rsidRDefault="00F04E4E" w:rsidP="00F04E4E">
      <w:pPr>
        <w:rPr>
          <w:rFonts w:asciiTheme="minorHAnsi" w:hAnsiTheme="minorHAnsi"/>
        </w:rPr>
      </w:pPr>
    </w:p>
    <w:p w14:paraId="479CD0AC" w14:textId="72676E80" w:rsidR="00F04E4E" w:rsidRPr="00DA1999" w:rsidRDefault="00C27290" w:rsidP="00F04E4E">
      <w:pPr>
        <w:pStyle w:val="PartiesFront"/>
        <w:jc w:val="both"/>
        <w:rPr>
          <w:rFonts w:asciiTheme="minorHAnsi" w:hAnsiTheme="minorHAnsi"/>
        </w:rPr>
      </w:pPr>
      <w:r>
        <w:rPr>
          <w:rFonts w:asciiTheme="minorHAnsi" w:hAnsiTheme="minorHAnsi"/>
        </w:rPr>
        <w:t>The Tenant</w:t>
      </w:r>
    </w:p>
    <w:p w14:paraId="65FE3C3C" w14:textId="6C31E091" w:rsidR="00F04E4E" w:rsidRPr="00DA1999" w:rsidRDefault="00C27290" w:rsidP="00F04E4E">
      <w:pPr>
        <w:pStyle w:val="PartiesFront"/>
        <w:rPr>
          <w:rFonts w:asciiTheme="minorHAnsi" w:hAnsiTheme="minorHAnsi"/>
        </w:rPr>
      </w:pPr>
      <w:r>
        <w:rPr>
          <w:rFonts w:asciiTheme="minorHAnsi" w:hAnsiTheme="minorHAnsi"/>
        </w:rPr>
        <w:t>The Landlord</w:t>
      </w:r>
    </w:p>
    <w:p w14:paraId="6559BD42" w14:textId="77777777" w:rsidR="00F04E4E" w:rsidRPr="00DA1999" w:rsidRDefault="00F04E4E" w:rsidP="00F04E4E">
      <w:pPr>
        <w:rPr>
          <w:rFonts w:asciiTheme="minorHAnsi" w:hAnsiTheme="minorHAnsi"/>
        </w:rPr>
      </w:pPr>
    </w:p>
    <w:p w14:paraId="3EBE89A8" w14:textId="77777777" w:rsidR="00F04E4E" w:rsidRPr="00DA1999" w:rsidRDefault="00F04E4E" w:rsidP="00F04E4E">
      <w:pPr>
        <w:rPr>
          <w:rFonts w:asciiTheme="minorHAnsi" w:hAnsiTheme="minorHAnsi"/>
        </w:rPr>
      </w:pPr>
    </w:p>
    <w:p w14:paraId="2EB3D576" w14:textId="77777777" w:rsidR="00F04E4E" w:rsidRPr="00DA1999" w:rsidRDefault="00F04E4E" w:rsidP="00F04E4E">
      <w:pPr>
        <w:rPr>
          <w:rFonts w:asciiTheme="minorHAnsi" w:hAnsiTheme="minorHAnsi"/>
        </w:rPr>
      </w:pPr>
    </w:p>
    <w:p w14:paraId="4410EB21" w14:textId="77777777" w:rsidR="00F04E4E" w:rsidRPr="00DA1999" w:rsidRDefault="00F04E4E" w:rsidP="00F04E4E">
      <w:pPr>
        <w:pStyle w:val="single"/>
        <w:rPr>
          <w:rFonts w:asciiTheme="minorHAnsi" w:hAnsiTheme="minorHAnsi"/>
        </w:rPr>
      </w:pPr>
    </w:p>
    <w:p w14:paraId="581933F8" w14:textId="77777777" w:rsidR="00F04E4E" w:rsidRPr="00DA1999" w:rsidRDefault="00F04E4E" w:rsidP="00F04E4E">
      <w:pPr>
        <w:pStyle w:val="BoldCentreSingle"/>
        <w:rPr>
          <w:rFonts w:asciiTheme="minorHAnsi" w:hAnsiTheme="minorHAnsi"/>
        </w:rPr>
      </w:pPr>
      <w:r w:rsidRPr="00DA1999">
        <w:rPr>
          <w:rFonts w:asciiTheme="minorHAnsi" w:hAnsiTheme="minorHAnsi"/>
        </w:rPr>
        <w:t xml:space="preserve"> LICENCE</w:t>
      </w:r>
    </w:p>
    <w:p w14:paraId="59EB88E9" w14:textId="77777777" w:rsidR="00F04E4E" w:rsidRPr="00DA1999" w:rsidRDefault="00F04E4E" w:rsidP="00F04E4E">
      <w:pPr>
        <w:pStyle w:val="BoldCentreSingle"/>
        <w:jc w:val="both"/>
        <w:rPr>
          <w:rFonts w:asciiTheme="minorHAnsi" w:hAnsiTheme="minorHAnsi"/>
        </w:rPr>
      </w:pPr>
    </w:p>
    <w:p w14:paraId="3BF027FD" w14:textId="35BEC1BF" w:rsidR="00F04E4E" w:rsidRPr="00DA1999" w:rsidRDefault="00F04E4E" w:rsidP="00F04E4E">
      <w:pPr>
        <w:pStyle w:val="BoldCentreSingle"/>
        <w:rPr>
          <w:rFonts w:asciiTheme="minorHAnsi" w:hAnsiTheme="minorHAnsi"/>
        </w:rPr>
      </w:pPr>
      <w:r w:rsidRPr="00DA1999">
        <w:rPr>
          <w:rFonts w:asciiTheme="minorHAnsi" w:hAnsiTheme="minorHAnsi"/>
        </w:rPr>
        <w:t>Relating to the installation and operation of</w:t>
      </w:r>
      <w:r w:rsidR="00155513" w:rsidRPr="00DA1999">
        <w:rPr>
          <w:rFonts w:asciiTheme="minorHAnsi" w:hAnsiTheme="minorHAnsi"/>
        </w:rPr>
        <w:t xml:space="preserve"> </w:t>
      </w:r>
      <w:proofErr w:type="spellStart"/>
      <w:r w:rsidR="00155513" w:rsidRPr="00DA1999">
        <w:rPr>
          <w:rFonts w:asciiTheme="minorHAnsi" w:hAnsiTheme="minorHAnsi"/>
        </w:rPr>
        <w:t>chargepoint</w:t>
      </w:r>
      <w:proofErr w:type="spellEnd"/>
      <w:r w:rsidR="00155513" w:rsidRPr="00DA1999">
        <w:rPr>
          <w:rFonts w:asciiTheme="minorHAnsi" w:hAnsiTheme="minorHAnsi"/>
        </w:rPr>
        <w:t xml:space="preserve"> at</w:t>
      </w:r>
      <w:r w:rsidR="00212334">
        <w:rPr>
          <w:rFonts w:asciiTheme="minorHAnsi" w:hAnsiTheme="minorHAnsi"/>
        </w:rPr>
        <w:t xml:space="preserve"> </w:t>
      </w:r>
      <w:r w:rsidR="007A3EC3">
        <w:rPr>
          <w:rFonts w:asciiTheme="minorHAnsi" w:hAnsiTheme="minorHAnsi"/>
        </w:rPr>
        <w:t>address</w:t>
      </w:r>
    </w:p>
    <w:p w14:paraId="073AEA7B" w14:textId="77777777" w:rsidR="00F04E4E" w:rsidRPr="00DA1999" w:rsidRDefault="00F04E4E" w:rsidP="00F04E4E">
      <w:pPr>
        <w:pStyle w:val="BoldCentreSingle"/>
        <w:rPr>
          <w:rFonts w:asciiTheme="minorHAnsi" w:hAnsiTheme="minorHAnsi"/>
        </w:rPr>
      </w:pPr>
    </w:p>
    <w:p w14:paraId="7A4234CA" w14:textId="77777777" w:rsidR="003C4F3D" w:rsidRPr="00DA1999" w:rsidRDefault="003C4F3D" w:rsidP="003C4F3D">
      <w:pPr>
        <w:rPr>
          <w:rFonts w:asciiTheme="minorHAnsi" w:hAnsiTheme="minorHAnsi"/>
        </w:rPr>
      </w:pPr>
    </w:p>
    <w:p w14:paraId="58F02DDB" w14:textId="77777777" w:rsidR="008F08FC" w:rsidRPr="00DA1999" w:rsidRDefault="008F08FC" w:rsidP="008F08FC">
      <w:pPr>
        <w:spacing w:after="120" w:line="360" w:lineRule="auto"/>
        <w:jc w:val="left"/>
        <w:rPr>
          <w:rFonts w:asciiTheme="minorHAnsi" w:eastAsia="Calibri" w:hAnsiTheme="minorHAnsi" w:cs="Calibri"/>
          <w:szCs w:val="22"/>
          <w:lang w:eastAsia="en-US"/>
        </w:rPr>
      </w:pPr>
    </w:p>
    <w:p w14:paraId="111C09CC" w14:textId="77777777" w:rsidR="00465FA3" w:rsidRPr="00DA1999" w:rsidRDefault="00465FA3" w:rsidP="003C4F3D">
      <w:pPr>
        <w:rPr>
          <w:rFonts w:asciiTheme="minorHAnsi" w:hAnsiTheme="minorHAnsi"/>
          <w:szCs w:val="22"/>
        </w:rPr>
      </w:pPr>
    </w:p>
    <w:p w14:paraId="4D42B188" w14:textId="77777777" w:rsidR="003C4F3D" w:rsidRPr="00DA1999" w:rsidRDefault="003C4F3D" w:rsidP="003C4F3D">
      <w:pPr>
        <w:pStyle w:val="BoldCentreSingle"/>
        <w:rPr>
          <w:rFonts w:asciiTheme="minorHAnsi" w:hAnsiTheme="minorHAnsi"/>
        </w:rPr>
      </w:pPr>
    </w:p>
    <w:p w14:paraId="12A17DC2" w14:textId="77777777" w:rsidR="003C4F3D" w:rsidRPr="00DA1999" w:rsidRDefault="003C4F3D" w:rsidP="003C4F3D">
      <w:pPr>
        <w:pStyle w:val="BoldCentreSingle"/>
        <w:rPr>
          <w:rFonts w:asciiTheme="minorHAnsi" w:hAnsiTheme="minorHAnsi"/>
        </w:rPr>
      </w:pPr>
    </w:p>
    <w:p w14:paraId="58623CAA" w14:textId="77777777" w:rsidR="00793910" w:rsidRPr="00DA1999" w:rsidRDefault="00793910">
      <w:pPr>
        <w:spacing w:after="200" w:line="276" w:lineRule="auto"/>
        <w:jc w:val="left"/>
        <w:rPr>
          <w:rFonts w:asciiTheme="minorHAnsi" w:hAnsiTheme="minorHAnsi"/>
          <w:b/>
          <w:szCs w:val="20"/>
          <w:lang w:eastAsia="en-US"/>
        </w:rPr>
      </w:pPr>
      <w:r w:rsidRPr="00DA1999">
        <w:rPr>
          <w:rFonts w:asciiTheme="minorHAnsi" w:hAnsiTheme="minorHAnsi"/>
        </w:rPr>
        <w:br w:type="page"/>
      </w:r>
    </w:p>
    <w:p w14:paraId="4BBE20A5" w14:textId="77777777" w:rsidR="003C4F3D" w:rsidRPr="00DA1999" w:rsidRDefault="003C4F3D" w:rsidP="003C4F3D">
      <w:pPr>
        <w:pStyle w:val="BoldCentreSingle"/>
        <w:rPr>
          <w:rFonts w:asciiTheme="minorHAnsi" w:hAnsiTheme="minorHAnsi"/>
        </w:rPr>
      </w:pPr>
    </w:p>
    <w:p w14:paraId="57F74071" w14:textId="254E188A" w:rsidR="003C4F3D" w:rsidRPr="00DA1999" w:rsidRDefault="003C4F3D" w:rsidP="003C4F3D">
      <w:pPr>
        <w:jc w:val="left"/>
        <w:rPr>
          <w:rFonts w:asciiTheme="minorHAnsi" w:hAnsiTheme="minorHAnsi"/>
        </w:rPr>
      </w:pPr>
      <w:r w:rsidRPr="00DA1999">
        <w:rPr>
          <w:rFonts w:asciiTheme="minorHAnsi" w:hAnsiTheme="minorHAnsi"/>
          <w:b/>
        </w:rPr>
        <w:t>THIS AGREEMENT</w:t>
      </w:r>
      <w:r w:rsidRPr="00DA1999">
        <w:rPr>
          <w:rFonts w:asciiTheme="minorHAnsi" w:hAnsiTheme="minorHAnsi"/>
        </w:rPr>
        <w:t xml:space="preserve"> is made </w:t>
      </w:r>
      <w:proofErr w:type="gramStart"/>
      <w:r w:rsidRPr="00DA1999">
        <w:rPr>
          <w:rFonts w:asciiTheme="minorHAnsi" w:hAnsiTheme="minorHAnsi"/>
        </w:rPr>
        <w:t>on</w:t>
      </w:r>
      <w:proofErr w:type="gramEnd"/>
      <w:r w:rsidRPr="00DA1999">
        <w:rPr>
          <w:rFonts w:asciiTheme="minorHAnsi" w:hAnsiTheme="minorHAnsi"/>
        </w:rPr>
        <w:t xml:space="preserve">                               </w:t>
      </w:r>
      <w:r w:rsidR="00793910" w:rsidRPr="00DA1999">
        <w:rPr>
          <w:rFonts w:asciiTheme="minorHAnsi" w:hAnsiTheme="minorHAnsi"/>
        </w:rPr>
        <w:t>                         </w:t>
      </w:r>
      <w:r w:rsidR="00052C73">
        <w:rPr>
          <w:rFonts w:asciiTheme="minorHAnsi" w:hAnsiTheme="minorHAnsi"/>
        </w:rPr>
        <w:tab/>
      </w:r>
      <w:r w:rsidR="00793910" w:rsidRPr="00DA1999">
        <w:rPr>
          <w:rFonts w:asciiTheme="minorHAnsi" w:hAnsiTheme="minorHAnsi"/>
        </w:rPr>
        <w:t>   20</w:t>
      </w:r>
      <w:r w:rsidR="005A7D48" w:rsidRPr="00DA1999">
        <w:rPr>
          <w:rFonts w:asciiTheme="minorHAnsi" w:hAnsiTheme="minorHAnsi"/>
        </w:rPr>
        <w:t>2</w:t>
      </w:r>
      <w:r w:rsidR="007A3EC3">
        <w:rPr>
          <w:rFonts w:asciiTheme="minorHAnsi" w:hAnsiTheme="minorHAnsi"/>
        </w:rPr>
        <w:t>2</w:t>
      </w:r>
    </w:p>
    <w:p w14:paraId="43701B79" w14:textId="77777777" w:rsidR="003C4F3D" w:rsidRPr="00DA1999" w:rsidRDefault="003C4F3D" w:rsidP="003C4F3D">
      <w:pPr>
        <w:jc w:val="left"/>
        <w:rPr>
          <w:rFonts w:asciiTheme="minorHAnsi" w:hAnsiTheme="minorHAnsi"/>
          <w:b/>
        </w:rPr>
      </w:pPr>
      <w:r w:rsidRPr="00DA1999">
        <w:rPr>
          <w:rFonts w:asciiTheme="minorHAnsi" w:hAnsiTheme="minorHAnsi"/>
          <w:b/>
        </w:rPr>
        <w:t>PARTIES:</w:t>
      </w:r>
    </w:p>
    <w:p w14:paraId="3EDAC46D" w14:textId="20EB815E" w:rsidR="00F04E4E" w:rsidRPr="00DA1999" w:rsidRDefault="00C27290" w:rsidP="00F04E4E">
      <w:pPr>
        <w:pStyle w:val="Parties"/>
        <w:rPr>
          <w:rFonts w:asciiTheme="minorHAnsi" w:hAnsiTheme="minorHAnsi"/>
        </w:rPr>
      </w:pPr>
      <w:r>
        <w:rPr>
          <w:rFonts w:asciiTheme="minorHAnsi" w:hAnsiTheme="minorHAnsi"/>
        </w:rPr>
        <w:t>The Tenant</w:t>
      </w:r>
      <w:r w:rsidR="00C7647E" w:rsidRPr="00DA1999">
        <w:rPr>
          <w:rFonts w:asciiTheme="minorHAnsi" w:hAnsiTheme="minorHAnsi"/>
        </w:rPr>
        <w:t xml:space="preserve"> </w:t>
      </w:r>
      <w:r w:rsidR="00416141" w:rsidRPr="00DA1999">
        <w:rPr>
          <w:rFonts w:asciiTheme="minorHAnsi" w:hAnsiTheme="minorHAnsi"/>
          <w:b w:val="0"/>
        </w:rPr>
        <w:t>[</w:t>
      </w:r>
      <w:r w:rsidR="002B0538" w:rsidRPr="00DA1999">
        <w:rPr>
          <w:rFonts w:asciiTheme="minorHAnsi" w:hAnsiTheme="minorHAnsi"/>
          <w:b w:val="0"/>
        </w:rPr>
        <w:t>a company</w:t>
      </w:r>
      <w:r w:rsidR="00F04E4E" w:rsidRPr="00DA1999">
        <w:rPr>
          <w:rFonts w:asciiTheme="minorHAnsi" w:hAnsiTheme="minorHAnsi"/>
          <w:b w:val="0"/>
        </w:rPr>
        <w:t xml:space="preserve"> registered</w:t>
      </w:r>
      <w:r w:rsidR="002B0538" w:rsidRPr="00DA1999">
        <w:rPr>
          <w:rFonts w:asciiTheme="minorHAnsi" w:hAnsiTheme="minorHAnsi"/>
          <w:b w:val="0"/>
        </w:rPr>
        <w:t xml:space="preserve"> in England and Wales</w:t>
      </w:r>
      <w:r w:rsidR="006932AA" w:rsidRPr="00DA1999">
        <w:rPr>
          <w:rFonts w:asciiTheme="minorHAnsi" w:hAnsiTheme="minorHAnsi"/>
          <w:b w:val="0"/>
        </w:rPr>
        <w:t>]</w:t>
      </w:r>
      <w:r w:rsidR="00F04E4E" w:rsidRPr="00DA1999">
        <w:rPr>
          <w:rFonts w:asciiTheme="minorHAnsi" w:hAnsiTheme="minorHAnsi"/>
          <w:b w:val="0"/>
        </w:rPr>
        <w:t xml:space="preserve">, </w:t>
      </w:r>
      <w:proofErr w:type="gramStart"/>
      <w:r w:rsidR="00F04E4E" w:rsidRPr="00DA1999">
        <w:rPr>
          <w:rFonts w:asciiTheme="minorHAnsi" w:hAnsiTheme="minorHAnsi"/>
          <w:b w:val="0"/>
        </w:rPr>
        <w:t>number</w:t>
      </w:r>
      <w:r w:rsidR="00C7647E" w:rsidRPr="00DA1999">
        <w:rPr>
          <w:rFonts w:asciiTheme="minorHAnsi" w:hAnsiTheme="minorHAnsi"/>
          <w:b w:val="0"/>
        </w:rPr>
        <w:t xml:space="preserve"> </w:t>
      </w:r>
      <w:r w:rsidR="00F04E4E" w:rsidRPr="00DA1999">
        <w:rPr>
          <w:rFonts w:asciiTheme="minorHAnsi" w:hAnsiTheme="minorHAnsi"/>
          <w:b w:val="0"/>
        </w:rPr>
        <w:t xml:space="preserve"> whose</w:t>
      </w:r>
      <w:proofErr w:type="gramEnd"/>
      <w:r w:rsidR="00F04E4E" w:rsidRPr="00DA1999">
        <w:rPr>
          <w:rFonts w:asciiTheme="minorHAnsi" w:hAnsiTheme="minorHAnsi"/>
          <w:b w:val="0"/>
        </w:rPr>
        <w:t xml:space="preserve"> registered office is at </w:t>
      </w:r>
      <w:r w:rsidR="007A3EC3">
        <w:rPr>
          <w:rFonts w:asciiTheme="minorHAnsi" w:hAnsiTheme="minorHAnsi"/>
          <w:b w:val="0"/>
        </w:rPr>
        <w:t>X</w:t>
      </w:r>
      <w:r w:rsidR="00416141" w:rsidRPr="00DA1999">
        <w:rPr>
          <w:rFonts w:asciiTheme="minorHAnsi" w:hAnsiTheme="minorHAnsi"/>
          <w:b w:val="0"/>
        </w:rPr>
        <w:t xml:space="preserve"> </w:t>
      </w:r>
      <w:r w:rsidR="002B0538" w:rsidRPr="00DA1999">
        <w:rPr>
          <w:rFonts w:asciiTheme="minorHAnsi" w:hAnsiTheme="minorHAnsi"/>
          <w:b w:val="0"/>
        </w:rPr>
        <w:t>(“the Community Energy Company</w:t>
      </w:r>
      <w:r w:rsidR="00F04E4E" w:rsidRPr="00DA1999">
        <w:rPr>
          <w:rFonts w:asciiTheme="minorHAnsi" w:hAnsiTheme="minorHAnsi"/>
          <w:b w:val="0"/>
        </w:rPr>
        <w:t>”</w:t>
      </w:r>
      <w:r w:rsidR="002B0538" w:rsidRPr="00DA1999">
        <w:rPr>
          <w:rFonts w:asciiTheme="minorHAnsi" w:hAnsiTheme="minorHAnsi"/>
          <w:b w:val="0"/>
        </w:rPr>
        <w:t xml:space="preserve"> or “CEC”</w:t>
      </w:r>
      <w:r w:rsidR="00F04E4E" w:rsidRPr="00DA1999">
        <w:rPr>
          <w:rFonts w:asciiTheme="minorHAnsi" w:hAnsiTheme="minorHAnsi"/>
          <w:b w:val="0"/>
        </w:rPr>
        <w:t>); and</w:t>
      </w:r>
    </w:p>
    <w:p w14:paraId="69AE70C6" w14:textId="7C82402E" w:rsidR="00F04E4E" w:rsidRPr="00DA1999" w:rsidRDefault="00C27290" w:rsidP="00F04E4E">
      <w:pPr>
        <w:pStyle w:val="Parties"/>
        <w:rPr>
          <w:rFonts w:asciiTheme="minorHAnsi" w:hAnsiTheme="minorHAnsi" w:cs="Arial"/>
        </w:rPr>
      </w:pPr>
      <w:r>
        <w:rPr>
          <w:rFonts w:asciiTheme="minorHAnsi" w:hAnsiTheme="minorHAnsi"/>
        </w:rPr>
        <w:t>The Landlord</w:t>
      </w:r>
      <w:r w:rsidR="00C7647E" w:rsidRPr="00DA1999">
        <w:rPr>
          <w:rFonts w:asciiTheme="minorHAnsi" w:hAnsiTheme="minorHAnsi" w:cs="Arial"/>
          <w:szCs w:val="22"/>
        </w:rPr>
        <w:t>,</w:t>
      </w:r>
      <w:r w:rsidR="00C7647E" w:rsidRPr="00DA1999">
        <w:rPr>
          <w:rFonts w:asciiTheme="minorHAnsi" w:hAnsiTheme="minorHAnsi" w:cs="Arial"/>
          <w:b w:val="0"/>
          <w:bCs/>
          <w:szCs w:val="22"/>
        </w:rPr>
        <w:t xml:space="preserve"> </w:t>
      </w:r>
      <w:r w:rsidR="00F04E4E" w:rsidRPr="00DA1999">
        <w:rPr>
          <w:rFonts w:asciiTheme="minorHAnsi" w:hAnsiTheme="minorHAnsi" w:cs="Arial"/>
          <w:b w:val="0"/>
          <w:szCs w:val="22"/>
        </w:rPr>
        <w:t xml:space="preserve">(“the </w:t>
      </w:r>
      <w:r w:rsidR="00190AFD" w:rsidRPr="00DA1999">
        <w:rPr>
          <w:rFonts w:asciiTheme="minorHAnsi" w:hAnsiTheme="minorHAnsi" w:cs="Arial"/>
          <w:b w:val="0"/>
          <w:szCs w:val="22"/>
        </w:rPr>
        <w:t>Licensor</w:t>
      </w:r>
      <w:r w:rsidR="00F04E4E" w:rsidRPr="00DA1999">
        <w:rPr>
          <w:rFonts w:asciiTheme="minorHAnsi" w:hAnsiTheme="minorHAnsi" w:cs="Arial"/>
          <w:b w:val="0"/>
          <w:szCs w:val="22"/>
        </w:rPr>
        <w:t>”)</w:t>
      </w:r>
      <w:r w:rsidR="004428AE">
        <w:rPr>
          <w:rFonts w:asciiTheme="minorHAnsi" w:hAnsiTheme="minorHAnsi" w:cs="Arial"/>
          <w:b w:val="0"/>
          <w:szCs w:val="22"/>
        </w:rPr>
        <w:t xml:space="preserve">, </w:t>
      </w:r>
      <w:r w:rsidR="007A3EC3">
        <w:rPr>
          <w:rFonts w:asciiTheme="minorHAnsi" w:hAnsiTheme="minorHAnsi" w:cs="Arial"/>
          <w:b w:val="0"/>
          <w:szCs w:val="22"/>
        </w:rPr>
        <w:t>address ?</w:t>
      </w:r>
    </w:p>
    <w:p w14:paraId="64293A56" w14:textId="77777777" w:rsidR="003C4F3D" w:rsidRPr="00DA1999" w:rsidRDefault="003C4F3D" w:rsidP="003C4F3D">
      <w:pPr>
        <w:jc w:val="left"/>
        <w:rPr>
          <w:rFonts w:asciiTheme="minorHAnsi" w:hAnsiTheme="minorHAnsi"/>
          <w:b/>
        </w:rPr>
      </w:pPr>
      <w:r w:rsidRPr="00DA1999">
        <w:rPr>
          <w:rFonts w:asciiTheme="minorHAnsi" w:hAnsiTheme="minorHAnsi"/>
          <w:b/>
        </w:rPr>
        <w:t>BACKGROUND:</w:t>
      </w:r>
    </w:p>
    <w:p w14:paraId="6154F002" w14:textId="3CA43EC6" w:rsidR="00603474" w:rsidRPr="00DA1999" w:rsidRDefault="003C4F3D" w:rsidP="00603474">
      <w:pPr>
        <w:pStyle w:val="Recitals"/>
        <w:numPr>
          <w:ilvl w:val="0"/>
          <w:numId w:val="0"/>
        </w:numPr>
        <w:ind w:left="1134"/>
        <w:rPr>
          <w:rFonts w:asciiTheme="minorHAnsi" w:hAnsiTheme="minorHAnsi"/>
        </w:rPr>
      </w:pPr>
      <w:r w:rsidRPr="00DA1999">
        <w:rPr>
          <w:rFonts w:asciiTheme="minorHAnsi" w:hAnsiTheme="minorHAnsi"/>
        </w:rPr>
        <w:t xml:space="preserve">The </w:t>
      </w:r>
      <w:r w:rsidR="002B0538" w:rsidRPr="00DA1999">
        <w:rPr>
          <w:rFonts w:asciiTheme="minorHAnsi" w:hAnsiTheme="minorHAnsi"/>
        </w:rPr>
        <w:t>CEC</w:t>
      </w:r>
      <w:r w:rsidRPr="00DA1999">
        <w:rPr>
          <w:rFonts w:asciiTheme="minorHAnsi" w:hAnsiTheme="minorHAnsi"/>
        </w:rPr>
        <w:t xml:space="preserve"> install</w:t>
      </w:r>
      <w:r w:rsidR="00474B9A" w:rsidRPr="00DA1999">
        <w:rPr>
          <w:rFonts w:asciiTheme="minorHAnsi" w:hAnsiTheme="minorHAnsi"/>
        </w:rPr>
        <w:t>s</w:t>
      </w:r>
      <w:r w:rsidRPr="00DA1999">
        <w:rPr>
          <w:rFonts w:asciiTheme="minorHAnsi" w:hAnsiTheme="minorHAnsi"/>
        </w:rPr>
        <w:t xml:space="preserve"> </w:t>
      </w:r>
      <w:r w:rsidR="005A7D48" w:rsidRPr="00DA1999">
        <w:rPr>
          <w:rFonts w:asciiTheme="minorHAnsi" w:hAnsiTheme="minorHAnsi"/>
        </w:rPr>
        <w:t xml:space="preserve">the electric vehicle </w:t>
      </w:r>
      <w:proofErr w:type="spellStart"/>
      <w:r w:rsidR="005A7D48" w:rsidRPr="00DA1999">
        <w:rPr>
          <w:rFonts w:asciiTheme="minorHAnsi" w:hAnsiTheme="minorHAnsi"/>
        </w:rPr>
        <w:t>chargepoint</w:t>
      </w:r>
      <w:proofErr w:type="spellEnd"/>
      <w:r w:rsidRPr="00DA1999">
        <w:rPr>
          <w:rFonts w:asciiTheme="minorHAnsi" w:hAnsiTheme="minorHAnsi"/>
        </w:rPr>
        <w:t xml:space="preserve"> </w:t>
      </w:r>
      <w:r w:rsidR="005A7D48" w:rsidRPr="00DA1999">
        <w:rPr>
          <w:rFonts w:asciiTheme="minorHAnsi" w:hAnsiTheme="minorHAnsi"/>
        </w:rPr>
        <w:t>at</w:t>
      </w:r>
      <w:r w:rsidR="00CC62C8" w:rsidRPr="00DA1999">
        <w:rPr>
          <w:rFonts w:asciiTheme="minorHAnsi" w:hAnsiTheme="minorHAnsi"/>
        </w:rPr>
        <w:t xml:space="preserve"> </w:t>
      </w:r>
      <w:r w:rsidR="00C27290">
        <w:rPr>
          <w:rFonts w:asciiTheme="minorHAnsi" w:hAnsiTheme="minorHAnsi"/>
        </w:rPr>
        <w:t>The Landlord</w:t>
      </w:r>
      <w:r w:rsidR="00BD1371" w:rsidRPr="00DA1999">
        <w:rPr>
          <w:rFonts w:asciiTheme="minorHAnsi" w:hAnsiTheme="minorHAnsi"/>
        </w:rPr>
        <w:t xml:space="preserve"> </w:t>
      </w:r>
      <w:r w:rsidR="00305EB6" w:rsidRPr="00DA1999">
        <w:rPr>
          <w:rFonts w:asciiTheme="minorHAnsi" w:hAnsiTheme="minorHAnsi"/>
        </w:rPr>
        <w:t>carpark</w:t>
      </w:r>
      <w:r w:rsidR="00CC62C8" w:rsidRPr="00DA1999">
        <w:rPr>
          <w:rFonts w:asciiTheme="minorHAnsi" w:hAnsiTheme="minorHAnsi"/>
        </w:rPr>
        <w:t>,</w:t>
      </w:r>
      <w:r w:rsidRPr="00DA1999">
        <w:rPr>
          <w:rFonts w:asciiTheme="minorHAnsi" w:hAnsiTheme="minorHAnsi"/>
        </w:rPr>
        <w:t xml:space="preserve"> and then undertake</w:t>
      </w:r>
      <w:r w:rsidR="00474B9A" w:rsidRPr="00DA1999">
        <w:rPr>
          <w:rFonts w:asciiTheme="minorHAnsi" w:hAnsiTheme="minorHAnsi"/>
        </w:rPr>
        <w:t>s</w:t>
      </w:r>
      <w:r w:rsidRPr="00DA1999">
        <w:rPr>
          <w:rFonts w:asciiTheme="minorHAnsi" w:hAnsiTheme="minorHAnsi"/>
        </w:rPr>
        <w:t xml:space="preserve"> the business of </w:t>
      </w:r>
      <w:r w:rsidR="005A7D48" w:rsidRPr="00DA1999">
        <w:rPr>
          <w:rFonts w:asciiTheme="minorHAnsi" w:hAnsiTheme="minorHAnsi"/>
        </w:rPr>
        <w:t xml:space="preserve">operating the </w:t>
      </w:r>
      <w:proofErr w:type="spellStart"/>
      <w:r w:rsidR="005A7D48" w:rsidRPr="00DA1999">
        <w:rPr>
          <w:rFonts w:asciiTheme="minorHAnsi" w:hAnsiTheme="minorHAnsi"/>
        </w:rPr>
        <w:t>chargepoint</w:t>
      </w:r>
      <w:proofErr w:type="spellEnd"/>
      <w:r w:rsidR="005A7D48" w:rsidRPr="00DA1999">
        <w:rPr>
          <w:rFonts w:asciiTheme="minorHAnsi" w:hAnsiTheme="minorHAnsi"/>
        </w:rPr>
        <w:t xml:space="preserve"> and permission of allowing electric vehicles to charge at the </w:t>
      </w:r>
      <w:proofErr w:type="spellStart"/>
      <w:r w:rsidR="005A7D48" w:rsidRPr="00DA1999">
        <w:rPr>
          <w:rFonts w:asciiTheme="minorHAnsi" w:hAnsiTheme="minorHAnsi"/>
        </w:rPr>
        <w:t>Chargepoint</w:t>
      </w:r>
      <w:proofErr w:type="spellEnd"/>
      <w:r w:rsidRPr="00DA1999">
        <w:rPr>
          <w:rFonts w:asciiTheme="minorHAnsi" w:hAnsiTheme="minorHAnsi"/>
        </w:rPr>
        <w:t xml:space="preserve">. </w:t>
      </w:r>
      <w:r w:rsidR="00603474" w:rsidRPr="00DA1999">
        <w:rPr>
          <w:rFonts w:asciiTheme="minorHAnsi" w:hAnsiTheme="minorHAnsi"/>
        </w:rPr>
        <w:t xml:space="preserve">The CEC’s income comes from operation of the </w:t>
      </w:r>
      <w:proofErr w:type="spellStart"/>
      <w:r w:rsidR="00603474" w:rsidRPr="00DA1999">
        <w:rPr>
          <w:rFonts w:asciiTheme="minorHAnsi" w:hAnsiTheme="minorHAnsi"/>
        </w:rPr>
        <w:t>chargepoint</w:t>
      </w:r>
      <w:proofErr w:type="spellEnd"/>
      <w:r w:rsidR="00603474" w:rsidRPr="00DA1999">
        <w:rPr>
          <w:rFonts w:asciiTheme="minorHAnsi" w:hAnsiTheme="minorHAnsi"/>
        </w:rPr>
        <w:t>.</w:t>
      </w:r>
    </w:p>
    <w:p w14:paraId="24A470E2" w14:textId="07D28AC2" w:rsidR="003C4F3D" w:rsidRPr="00DA1999" w:rsidRDefault="005A7D48" w:rsidP="003C4F3D">
      <w:pPr>
        <w:pStyle w:val="Recitals"/>
        <w:rPr>
          <w:rFonts w:asciiTheme="minorHAnsi" w:hAnsiTheme="minorHAnsi"/>
        </w:rPr>
      </w:pPr>
      <w:r w:rsidRPr="00DA1999">
        <w:rPr>
          <w:rFonts w:asciiTheme="minorHAnsi" w:hAnsiTheme="minorHAnsi"/>
        </w:rPr>
        <w:t xml:space="preserve">The electricity supply to the </w:t>
      </w:r>
      <w:proofErr w:type="spellStart"/>
      <w:r w:rsidRPr="00DA1999">
        <w:rPr>
          <w:rFonts w:asciiTheme="minorHAnsi" w:hAnsiTheme="minorHAnsi"/>
        </w:rPr>
        <w:t>chargepoint</w:t>
      </w:r>
      <w:proofErr w:type="spellEnd"/>
      <w:r w:rsidRPr="00DA1999">
        <w:rPr>
          <w:rFonts w:asciiTheme="minorHAnsi" w:hAnsiTheme="minorHAnsi"/>
        </w:rPr>
        <w:t xml:space="preserve"> comes from</w:t>
      </w:r>
      <w:r w:rsidR="00CC62C8" w:rsidRPr="00DA1999">
        <w:rPr>
          <w:rFonts w:asciiTheme="minorHAnsi" w:hAnsiTheme="minorHAnsi"/>
        </w:rPr>
        <w:t xml:space="preserve"> the Licensor’s network, supplied by </w:t>
      </w:r>
      <w:r w:rsidR="00D64C2C">
        <w:rPr>
          <w:rFonts w:asciiTheme="minorHAnsi" w:hAnsiTheme="minorHAnsi"/>
        </w:rPr>
        <w:t>Green Energy.</w:t>
      </w:r>
    </w:p>
    <w:p w14:paraId="538B4CD1" w14:textId="08A4B454" w:rsidR="003C4F3D" w:rsidRPr="00DA1999" w:rsidRDefault="003C4F3D" w:rsidP="003C4F3D">
      <w:pPr>
        <w:pStyle w:val="Recitals"/>
        <w:rPr>
          <w:rFonts w:asciiTheme="minorHAnsi" w:hAnsiTheme="minorHAnsi"/>
        </w:rPr>
      </w:pPr>
      <w:r w:rsidRPr="00DA1999">
        <w:rPr>
          <w:rFonts w:asciiTheme="minorHAnsi" w:hAnsiTheme="minorHAnsi"/>
        </w:rPr>
        <w:t xml:space="preserve">The </w:t>
      </w:r>
      <w:r w:rsidR="00190AFD" w:rsidRPr="00DA1999">
        <w:rPr>
          <w:rFonts w:asciiTheme="minorHAnsi" w:hAnsiTheme="minorHAnsi"/>
        </w:rPr>
        <w:t>Licensor</w:t>
      </w:r>
      <w:r w:rsidR="002824AF" w:rsidRPr="00DA1999">
        <w:rPr>
          <w:rFonts w:asciiTheme="minorHAnsi" w:hAnsiTheme="minorHAnsi"/>
        </w:rPr>
        <w:t xml:space="preserve"> </w:t>
      </w:r>
      <w:r w:rsidRPr="00DA1999">
        <w:rPr>
          <w:rFonts w:asciiTheme="minorHAnsi" w:hAnsiTheme="minorHAnsi"/>
        </w:rPr>
        <w:t xml:space="preserve">has agreed to </w:t>
      </w:r>
      <w:r w:rsidR="00F327B0" w:rsidRPr="00DA1999">
        <w:rPr>
          <w:rFonts w:asciiTheme="minorHAnsi" w:hAnsiTheme="minorHAnsi"/>
        </w:rPr>
        <w:t xml:space="preserve">grant a non-exclusive </w:t>
      </w:r>
      <w:r w:rsidRPr="00DA1999">
        <w:rPr>
          <w:rFonts w:asciiTheme="minorHAnsi" w:hAnsiTheme="minorHAnsi"/>
        </w:rPr>
        <w:t xml:space="preserve">licence </w:t>
      </w:r>
      <w:r w:rsidR="00F327B0" w:rsidRPr="00DA1999">
        <w:rPr>
          <w:rFonts w:asciiTheme="minorHAnsi" w:hAnsiTheme="minorHAnsi"/>
        </w:rPr>
        <w:t xml:space="preserve">of </w:t>
      </w:r>
      <w:r w:rsidRPr="00DA1999">
        <w:rPr>
          <w:rFonts w:asciiTheme="minorHAnsi" w:hAnsiTheme="minorHAnsi"/>
        </w:rPr>
        <w:t xml:space="preserve">the </w:t>
      </w:r>
      <w:r w:rsidR="005A7D48" w:rsidRPr="00DA1999">
        <w:rPr>
          <w:rFonts w:asciiTheme="minorHAnsi" w:hAnsiTheme="minorHAnsi"/>
        </w:rPr>
        <w:t xml:space="preserve">area for the </w:t>
      </w:r>
      <w:proofErr w:type="spellStart"/>
      <w:r w:rsidR="005A7D48" w:rsidRPr="00DA1999">
        <w:rPr>
          <w:rFonts w:asciiTheme="minorHAnsi" w:hAnsiTheme="minorHAnsi"/>
        </w:rPr>
        <w:t>chargepoint</w:t>
      </w:r>
      <w:proofErr w:type="spellEnd"/>
      <w:r w:rsidR="00793910" w:rsidRPr="00DA1999">
        <w:rPr>
          <w:rFonts w:asciiTheme="minorHAnsi" w:hAnsiTheme="minorHAnsi"/>
        </w:rPr>
        <w:t xml:space="preserve"> for </w:t>
      </w:r>
      <w:r w:rsidR="00CC62C8" w:rsidRPr="00DA1999">
        <w:rPr>
          <w:rFonts w:asciiTheme="minorHAnsi" w:hAnsiTheme="minorHAnsi"/>
        </w:rPr>
        <w:t xml:space="preserve">ten </w:t>
      </w:r>
      <w:r w:rsidR="00793910" w:rsidRPr="00DA1999">
        <w:rPr>
          <w:rFonts w:asciiTheme="minorHAnsi" w:hAnsiTheme="minorHAnsi"/>
        </w:rPr>
        <w:t>years so that</w:t>
      </w:r>
      <w:r w:rsidRPr="00DA1999">
        <w:rPr>
          <w:rFonts w:asciiTheme="minorHAnsi" w:hAnsiTheme="minorHAnsi"/>
        </w:rPr>
        <w:t xml:space="preserve"> </w:t>
      </w:r>
      <w:r w:rsidR="005A7D48" w:rsidRPr="00DA1999">
        <w:rPr>
          <w:rFonts w:asciiTheme="minorHAnsi" w:hAnsiTheme="minorHAnsi"/>
        </w:rPr>
        <w:t xml:space="preserve">the </w:t>
      </w:r>
      <w:proofErr w:type="spellStart"/>
      <w:r w:rsidR="005A7D48" w:rsidRPr="00DA1999">
        <w:rPr>
          <w:rFonts w:asciiTheme="minorHAnsi" w:hAnsiTheme="minorHAnsi"/>
        </w:rPr>
        <w:t>chargepoint</w:t>
      </w:r>
      <w:proofErr w:type="spellEnd"/>
      <w:r w:rsidRPr="00DA1999">
        <w:rPr>
          <w:rFonts w:asciiTheme="minorHAnsi" w:hAnsiTheme="minorHAnsi"/>
        </w:rPr>
        <w:t xml:space="preserve"> </w:t>
      </w:r>
      <w:r w:rsidR="00793910" w:rsidRPr="00DA1999">
        <w:rPr>
          <w:rFonts w:asciiTheme="minorHAnsi" w:hAnsiTheme="minorHAnsi"/>
        </w:rPr>
        <w:t xml:space="preserve">owned by the </w:t>
      </w:r>
      <w:r w:rsidR="002B0538" w:rsidRPr="00DA1999">
        <w:rPr>
          <w:rFonts w:asciiTheme="minorHAnsi" w:hAnsiTheme="minorHAnsi"/>
        </w:rPr>
        <w:t>CEC</w:t>
      </w:r>
      <w:r w:rsidR="00793910" w:rsidRPr="00DA1999">
        <w:rPr>
          <w:rFonts w:asciiTheme="minorHAnsi" w:hAnsiTheme="minorHAnsi"/>
        </w:rPr>
        <w:t xml:space="preserve"> </w:t>
      </w:r>
      <w:r w:rsidRPr="00DA1999">
        <w:rPr>
          <w:rFonts w:asciiTheme="minorHAnsi" w:hAnsiTheme="minorHAnsi"/>
        </w:rPr>
        <w:t>can be installed and maintained on the</w:t>
      </w:r>
      <w:r w:rsidR="00EE6445" w:rsidRPr="00DA1999">
        <w:rPr>
          <w:rFonts w:asciiTheme="minorHAnsi" w:hAnsiTheme="minorHAnsi"/>
        </w:rPr>
        <w:t xml:space="preserve"> area</w:t>
      </w:r>
      <w:r w:rsidR="00985064" w:rsidRPr="00DA1999">
        <w:rPr>
          <w:rFonts w:asciiTheme="minorHAnsi" w:hAnsiTheme="minorHAnsi"/>
        </w:rPr>
        <w:t xml:space="preserve"> </w:t>
      </w:r>
      <w:r w:rsidRPr="00DA1999">
        <w:rPr>
          <w:rFonts w:asciiTheme="minorHAnsi" w:hAnsiTheme="minorHAnsi"/>
        </w:rPr>
        <w:t>and has agreed a timetable for installation, at mutually convenien</w:t>
      </w:r>
      <w:r w:rsidR="00190AFD" w:rsidRPr="00DA1999">
        <w:rPr>
          <w:rFonts w:asciiTheme="minorHAnsi" w:hAnsiTheme="minorHAnsi"/>
        </w:rPr>
        <w:t>t times</w:t>
      </w:r>
      <w:r w:rsidRPr="00DA1999">
        <w:rPr>
          <w:rFonts w:asciiTheme="minorHAnsi" w:hAnsiTheme="minorHAnsi"/>
        </w:rPr>
        <w:t xml:space="preserve">. At the end of the </w:t>
      </w:r>
      <w:r w:rsidR="004D280F" w:rsidRPr="00DA1999">
        <w:rPr>
          <w:rFonts w:asciiTheme="minorHAnsi" w:hAnsiTheme="minorHAnsi"/>
        </w:rPr>
        <w:t>t</w:t>
      </w:r>
      <w:r w:rsidR="007F177A" w:rsidRPr="00DA1999">
        <w:rPr>
          <w:rFonts w:asciiTheme="minorHAnsi" w:hAnsiTheme="minorHAnsi"/>
        </w:rPr>
        <w:t>en</w:t>
      </w:r>
      <w:r w:rsidR="004D280F" w:rsidRPr="00DA1999">
        <w:rPr>
          <w:rFonts w:asciiTheme="minorHAnsi" w:hAnsiTheme="minorHAnsi"/>
        </w:rPr>
        <w:t>-year</w:t>
      </w:r>
      <w:r w:rsidRPr="00DA1999">
        <w:rPr>
          <w:rFonts w:asciiTheme="minorHAnsi" w:hAnsiTheme="minorHAnsi"/>
        </w:rPr>
        <w:t xml:space="preserve"> period the </w:t>
      </w:r>
      <w:r w:rsidR="002B0538" w:rsidRPr="00DA1999">
        <w:rPr>
          <w:rFonts w:asciiTheme="minorHAnsi" w:hAnsiTheme="minorHAnsi"/>
        </w:rPr>
        <w:t>CEC</w:t>
      </w:r>
      <w:r w:rsidRPr="00DA1999">
        <w:rPr>
          <w:rFonts w:asciiTheme="minorHAnsi" w:hAnsiTheme="minorHAnsi"/>
        </w:rPr>
        <w:t xml:space="preserve"> will gi</w:t>
      </w:r>
      <w:r w:rsidR="00B970A2">
        <w:rPr>
          <w:rFonts w:asciiTheme="minorHAnsi" w:hAnsiTheme="minorHAnsi"/>
        </w:rPr>
        <w:t>ft</w:t>
      </w:r>
      <w:r w:rsidR="005A7D48" w:rsidRPr="00DA1999">
        <w:rPr>
          <w:rFonts w:asciiTheme="minorHAnsi" w:hAnsiTheme="minorHAnsi"/>
        </w:rPr>
        <w:t>/remove</w:t>
      </w:r>
      <w:r w:rsidRPr="00DA1999">
        <w:rPr>
          <w:rFonts w:asciiTheme="minorHAnsi" w:hAnsiTheme="minorHAnsi"/>
        </w:rPr>
        <w:t xml:space="preserve"> the </w:t>
      </w:r>
      <w:proofErr w:type="spellStart"/>
      <w:r w:rsidR="005A7D48" w:rsidRPr="00DA1999">
        <w:rPr>
          <w:rFonts w:asciiTheme="minorHAnsi" w:hAnsiTheme="minorHAnsi"/>
        </w:rPr>
        <w:t>chargepoint</w:t>
      </w:r>
      <w:proofErr w:type="spellEnd"/>
      <w:r w:rsidRPr="00DA1999">
        <w:rPr>
          <w:rFonts w:asciiTheme="minorHAnsi" w:hAnsiTheme="minorHAnsi"/>
        </w:rPr>
        <w:t xml:space="preserve"> to the </w:t>
      </w:r>
      <w:r w:rsidR="00190AFD" w:rsidRPr="00DA1999">
        <w:rPr>
          <w:rFonts w:asciiTheme="minorHAnsi" w:hAnsiTheme="minorHAnsi"/>
        </w:rPr>
        <w:t>Licensor</w:t>
      </w:r>
      <w:r w:rsidRPr="00DA1999">
        <w:rPr>
          <w:rFonts w:asciiTheme="minorHAnsi" w:hAnsiTheme="minorHAnsi"/>
        </w:rPr>
        <w:t>.</w:t>
      </w:r>
    </w:p>
    <w:p w14:paraId="220EC90A" w14:textId="77777777" w:rsidR="00416141" w:rsidRPr="00DA1999" w:rsidRDefault="00416141" w:rsidP="003C4F3D">
      <w:pPr>
        <w:pStyle w:val="HangIndent1"/>
        <w:rPr>
          <w:rFonts w:asciiTheme="minorHAnsi" w:hAnsiTheme="minorHAnsi"/>
          <w:b/>
        </w:rPr>
      </w:pPr>
    </w:p>
    <w:p w14:paraId="2C4359AE" w14:textId="77777777" w:rsidR="003C4F3D" w:rsidRPr="00DA1999" w:rsidRDefault="003C4F3D" w:rsidP="003C4F3D">
      <w:pPr>
        <w:pStyle w:val="HangIndent1"/>
        <w:rPr>
          <w:rFonts w:asciiTheme="minorHAnsi" w:hAnsiTheme="minorHAnsi"/>
          <w:b/>
        </w:rPr>
      </w:pPr>
      <w:r w:rsidRPr="00DA1999">
        <w:rPr>
          <w:rFonts w:asciiTheme="minorHAnsi" w:hAnsiTheme="minorHAnsi"/>
          <w:b/>
        </w:rPr>
        <w:t>AGREED TERMS:</w:t>
      </w:r>
    </w:p>
    <w:p w14:paraId="2ED421E8" w14:textId="77777777" w:rsidR="003C4F3D" w:rsidRPr="00DA1999" w:rsidRDefault="003C4F3D" w:rsidP="003C4F3D">
      <w:pPr>
        <w:pStyle w:val="Heading1"/>
        <w:rPr>
          <w:rFonts w:asciiTheme="minorHAnsi" w:hAnsiTheme="minorHAnsi"/>
        </w:rPr>
      </w:pPr>
      <w:r w:rsidRPr="00DA1999">
        <w:rPr>
          <w:rFonts w:asciiTheme="minorHAnsi" w:hAnsiTheme="minorHAnsi"/>
        </w:rPr>
        <w:t>DEFINITIONS AND INTERPRETATION</w:t>
      </w:r>
    </w:p>
    <w:p w14:paraId="1B2595E1" w14:textId="77777777" w:rsidR="003C4F3D" w:rsidRPr="00DA1999" w:rsidRDefault="003C4F3D" w:rsidP="003C4F3D">
      <w:pPr>
        <w:pStyle w:val="Heading2"/>
        <w:rPr>
          <w:rFonts w:asciiTheme="minorHAnsi" w:hAnsiTheme="minorHAnsi"/>
        </w:rPr>
      </w:pPr>
      <w:r w:rsidRPr="00DA1999">
        <w:rPr>
          <w:rFonts w:asciiTheme="minorHAnsi" w:hAnsiTheme="minorHAnsi"/>
        </w:rPr>
        <w:t>In this Agreement and its schedules, unless the context otherwise requires, the following expressions shall have the following meanings:</w:t>
      </w:r>
    </w:p>
    <w:p w14:paraId="0BF38EFD" w14:textId="77777777" w:rsidR="003C4F3D" w:rsidRPr="00DA1999" w:rsidRDefault="003C4F3D" w:rsidP="003C4F3D">
      <w:pPr>
        <w:pStyle w:val="definition"/>
        <w:rPr>
          <w:rFonts w:asciiTheme="minorHAnsi" w:hAnsiTheme="minorHAnsi"/>
        </w:rPr>
      </w:pPr>
      <w:r w:rsidRPr="00DA1999">
        <w:rPr>
          <w:rFonts w:asciiTheme="minorHAnsi" w:hAnsiTheme="minorHAnsi"/>
          <w:b/>
        </w:rPr>
        <w:t>“</w:t>
      </w:r>
      <w:proofErr w:type="spellStart"/>
      <w:r w:rsidR="005A7D48" w:rsidRPr="00DA1999">
        <w:rPr>
          <w:rFonts w:asciiTheme="minorHAnsi" w:hAnsiTheme="minorHAnsi"/>
          <w:b/>
        </w:rPr>
        <w:t>Chargepoint</w:t>
      </w:r>
      <w:proofErr w:type="spellEnd"/>
      <w:r w:rsidR="005A7D48" w:rsidRPr="00DA1999">
        <w:rPr>
          <w:rFonts w:asciiTheme="minorHAnsi" w:hAnsiTheme="minorHAnsi"/>
          <w:b/>
        </w:rPr>
        <w:t xml:space="preserve"> Area</w:t>
      </w:r>
      <w:r w:rsidRPr="00DA1999">
        <w:rPr>
          <w:rFonts w:asciiTheme="minorHAnsi" w:hAnsiTheme="minorHAnsi"/>
          <w:b/>
        </w:rPr>
        <w:t>”</w:t>
      </w:r>
      <w:r w:rsidRPr="00DA1999">
        <w:rPr>
          <w:rFonts w:asciiTheme="minorHAnsi" w:hAnsiTheme="minorHAnsi"/>
          <w:b/>
        </w:rPr>
        <w:tab/>
      </w:r>
      <w:r w:rsidRPr="00DA1999">
        <w:rPr>
          <w:rFonts w:asciiTheme="minorHAnsi" w:hAnsiTheme="minorHAnsi"/>
        </w:rPr>
        <w:t xml:space="preserve">means </w:t>
      </w:r>
      <w:r w:rsidR="005A7D48" w:rsidRPr="00DA1999">
        <w:rPr>
          <w:rFonts w:asciiTheme="minorHAnsi" w:hAnsiTheme="minorHAnsi"/>
        </w:rPr>
        <w:t>the area</w:t>
      </w:r>
      <w:r w:rsidRPr="00DA1999">
        <w:rPr>
          <w:rFonts w:asciiTheme="minorHAnsi" w:hAnsiTheme="minorHAnsi"/>
        </w:rPr>
        <w:t xml:space="preserve"> on which the </w:t>
      </w:r>
      <w:proofErr w:type="spellStart"/>
      <w:r w:rsidR="005A7D48" w:rsidRPr="00DA1999">
        <w:rPr>
          <w:rFonts w:asciiTheme="minorHAnsi" w:hAnsiTheme="minorHAnsi"/>
        </w:rPr>
        <w:t>chargepoint</w:t>
      </w:r>
      <w:proofErr w:type="spellEnd"/>
      <w:r w:rsidR="00190AFD" w:rsidRPr="00DA1999">
        <w:rPr>
          <w:rFonts w:asciiTheme="minorHAnsi" w:hAnsiTheme="minorHAnsi"/>
        </w:rPr>
        <w:t xml:space="preserve"> is installed on the Licensor’s premises</w:t>
      </w:r>
      <w:r w:rsidR="00EE6445" w:rsidRPr="00DA1999">
        <w:rPr>
          <w:rFonts w:asciiTheme="minorHAnsi" w:hAnsiTheme="minorHAnsi"/>
        </w:rPr>
        <w:t xml:space="preserve"> as is shown red on the attached </w:t>
      </w:r>
      <w:proofErr w:type="gramStart"/>
      <w:r w:rsidR="00EE6445" w:rsidRPr="00DA1999">
        <w:rPr>
          <w:rFonts w:asciiTheme="minorHAnsi" w:hAnsiTheme="minorHAnsi"/>
        </w:rPr>
        <w:t>plan</w:t>
      </w:r>
      <w:r w:rsidRPr="00DA1999">
        <w:rPr>
          <w:rFonts w:asciiTheme="minorHAnsi" w:hAnsiTheme="minorHAnsi"/>
        </w:rPr>
        <w:t>;</w:t>
      </w:r>
      <w:proofErr w:type="gramEnd"/>
    </w:p>
    <w:p w14:paraId="19C146DF" w14:textId="0868C306" w:rsidR="005A7D48" w:rsidRPr="00DA1999" w:rsidRDefault="00EE6445" w:rsidP="003C4F3D">
      <w:pPr>
        <w:pStyle w:val="definition"/>
        <w:rPr>
          <w:rFonts w:asciiTheme="minorHAnsi" w:hAnsiTheme="minorHAnsi"/>
          <w:i/>
        </w:rPr>
      </w:pPr>
      <w:r w:rsidRPr="00DA1999">
        <w:rPr>
          <w:rFonts w:asciiTheme="minorHAnsi" w:hAnsiTheme="minorHAnsi"/>
          <w:b/>
        </w:rPr>
        <w:t>“</w:t>
      </w:r>
      <w:proofErr w:type="spellStart"/>
      <w:r w:rsidRPr="00DA1999">
        <w:rPr>
          <w:rFonts w:asciiTheme="minorHAnsi" w:hAnsiTheme="minorHAnsi"/>
          <w:b/>
        </w:rPr>
        <w:t>Char</w:t>
      </w:r>
      <w:r w:rsidR="005A7D48" w:rsidRPr="00DA1999">
        <w:rPr>
          <w:rFonts w:asciiTheme="minorHAnsi" w:hAnsiTheme="minorHAnsi"/>
          <w:b/>
        </w:rPr>
        <w:t>gepoint</w:t>
      </w:r>
      <w:proofErr w:type="spellEnd"/>
      <w:r w:rsidR="005A7D48" w:rsidRPr="00DA1999">
        <w:rPr>
          <w:rFonts w:asciiTheme="minorHAnsi" w:hAnsiTheme="minorHAnsi"/>
          <w:b/>
        </w:rPr>
        <w:t>”</w:t>
      </w:r>
      <w:r w:rsidR="005A7D48" w:rsidRPr="00DA1999">
        <w:rPr>
          <w:rFonts w:asciiTheme="minorHAnsi" w:hAnsiTheme="minorHAnsi"/>
          <w:b/>
        </w:rPr>
        <w:tab/>
      </w:r>
      <w:r w:rsidR="005A7D48" w:rsidRPr="00DA1999">
        <w:rPr>
          <w:rFonts w:asciiTheme="minorHAnsi" w:hAnsiTheme="minorHAnsi"/>
        </w:rPr>
        <w:t>means</w:t>
      </w:r>
      <w:r w:rsidRPr="00DA1999">
        <w:rPr>
          <w:rFonts w:asciiTheme="minorHAnsi" w:hAnsiTheme="minorHAnsi"/>
        </w:rPr>
        <w:t xml:space="preserve"> </w:t>
      </w:r>
      <w:proofErr w:type="spellStart"/>
      <w:r w:rsidR="00CC62C8" w:rsidRPr="00DA1999">
        <w:rPr>
          <w:rFonts w:asciiTheme="minorHAnsi" w:hAnsiTheme="minorHAnsi"/>
        </w:rPr>
        <w:t>PodPoint</w:t>
      </w:r>
      <w:proofErr w:type="spellEnd"/>
      <w:r w:rsidR="00CC62C8" w:rsidRPr="00DA1999">
        <w:rPr>
          <w:rFonts w:asciiTheme="minorHAnsi" w:hAnsiTheme="minorHAnsi"/>
        </w:rPr>
        <w:t xml:space="preserve"> 7KW </w:t>
      </w:r>
      <w:r w:rsidR="00BD1371">
        <w:rPr>
          <w:rFonts w:asciiTheme="minorHAnsi" w:hAnsiTheme="minorHAnsi"/>
        </w:rPr>
        <w:t>single</w:t>
      </w:r>
      <w:r w:rsidR="00D23058" w:rsidRPr="00DA1999">
        <w:rPr>
          <w:rFonts w:asciiTheme="minorHAnsi" w:hAnsiTheme="minorHAnsi"/>
        </w:rPr>
        <w:t xml:space="preserve"> as in the Specification</w:t>
      </w:r>
      <w:r w:rsidRPr="00DA1999">
        <w:rPr>
          <w:rFonts w:asciiTheme="minorHAnsi" w:hAnsiTheme="minorHAnsi"/>
          <w:i/>
        </w:rPr>
        <w:t xml:space="preserve"> </w:t>
      </w:r>
    </w:p>
    <w:p w14:paraId="26C88D04" w14:textId="42580AE0" w:rsidR="00C177F5" w:rsidRPr="00DA1999" w:rsidRDefault="00C177F5" w:rsidP="003C4F3D">
      <w:pPr>
        <w:pStyle w:val="definition"/>
        <w:rPr>
          <w:rFonts w:asciiTheme="minorHAnsi" w:hAnsiTheme="minorHAnsi"/>
        </w:rPr>
      </w:pPr>
      <w:r w:rsidRPr="00DA1999">
        <w:rPr>
          <w:rFonts w:asciiTheme="minorHAnsi" w:hAnsiTheme="minorHAnsi"/>
          <w:b/>
        </w:rPr>
        <w:t>“Commencement Date”</w:t>
      </w:r>
      <w:r w:rsidRPr="00DA1999">
        <w:rPr>
          <w:rFonts w:asciiTheme="minorHAnsi" w:hAnsiTheme="minorHAnsi"/>
          <w:b/>
        </w:rPr>
        <w:tab/>
      </w:r>
      <w:r w:rsidRPr="00DA1999">
        <w:rPr>
          <w:rFonts w:asciiTheme="minorHAnsi" w:hAnsiTheme="minorHAnsi"/>
        </w:rPr>
        <w:t xml:space="preserve">means </w:t>
      </w:r>
      <w:r w:rsidR="00CC62C8" w:rsidRPr="00DA1999">
        <w:rPr>
          <w:rFonts w:asciiTheme="minorHAnsi" w:hAnsiTheme="minorHAnsi"/>
        </w:rPr>
        <w:t xml:space="preserve">date of installation of the </w:t>
      </w:r>
      <w:proofErr w:type="spellStart"/>
      <w:r w:rsidR="00D23058" w:rsidRPr="00DA1999">
        <w:rPr>
          <w:rFonts w:asciiTheme="minorHAnsi" w:hAnsiTheme="minorHAnsi"/>
        </w:rPr>
        <w:t>C</w:t>
      </w:r>
      <w:r w:rsidR="00CC62C8" w:rsidRPr="00DA1999">
        <w:rPr>
          <w:rFonts w:asciiTheme="minorHAnsi" w:hAnsiTheme="minorHAnsi"/>
        </w:rPr>
        <w:t>hargepoint</w:t>
      </w:r>
      <w:proofErr w:type="spellEnd"/>
    </w:p>
    <w:p w14:paraId="76D6882C" w14:textId="77777777" w:rsidR="003C4F3D" w:rsidRPr="00DA1999" w:rsidRDefault="005A7D48" w:rsidP="003C4F3D">
      <w:pPr>
        <w:pStyle w:val="definition"/>
        <w:rPr>
          <w:rFonts w:asciiTheme="minorHAnsi" w:hAnsiTheme="minorHAnsi"/>
        </w:rPr>
      </w:pPr>
      <w:r w:rsidRPr="00DA1999">
        <w:rPr>
          <w:rFonts w:asciiTheme="minorHAnsi" w:hAnsiTheme="minorHAnsi"/>
          <w:b/>
        </w:rPr>
        <w:t xml:space="preserve"> </w:t>
      </w:r>
      <w:r w:rsidR="003C4F3D" w:rsidRPr="00DA1999">
        <w:rPr>
          <w:rFonts w:asciiTheme="minorHAnsi" w:hAnsiTheme="minorHAnsi"/>
          <w:b/>
        </w:rPr>
        <w:t>“Electricity Network”</w:t>
      </w:r>
      <w:r w:rsidR="003C4F3D" w:rsidRPr="00DA1999">
        <w:rPr>
          <w:rFonts w:asciiTheme="minorHAnsi" w:hAnsiTheme="minorHAnsi"/>
          <w:b/>
        </w:rPr>
        <w:tab/>
      </w:r>
      <w:r w:rsidR="003C4F3D" w:rsidRPr="00DA1999">
        <w:rPr>
          <w:rFonts w:asciiTheme="minorHAnsi" w:hAnsiTheme="minorHAnsi"/>
        </w:rPr>
        <w:t xml:space="preserve">means an electricity distribution system or transmission system regulated by </w:t>
      </w:r>
      <w:proofErr w:type="gramStart"/>
      <w:r w:rsidR="003C4F3D" w:rsidRPr="00DA1999">
        <w:rPr>
          <w:rFonts w:asciiTheme="minorHAnsi" w:hAnsiTheme="minorHAnsi"/>
        </w:rPr>
        <w:t>OFGEM;</w:t>
      </w:r>
      <w:proofErr w:type="gramEnd"/>
    </w:p>
    <w:p w14:paraId="1F330941" w14:textId="77777777" w:rsidR="003C4F3D" w:rsidRPr="00DA1999" w:rsidRDefault="003C4F3D" w:rsidP="003C4F3D">
      <w:pPr>
        <w:pStyle w:val="definition"/>
        <w:rPr>
          <w:rFonts w:asciiTheme="minorHAnsi" w:hAnsiTheme="minorHAnsi"/>
        </w:rPr>
      </w:pPr>
      <w:r w:rsidRPr="00DA1999">
        <w:rPr>
          <w:rFonts w:asciiTheme="minorHAnsi" w:hAnsiTheme="minorHAnsi"/>
          <w:b/>
        </w:rPr>
        <w:t>“Equipment”</w:t>
      </w:r>
      <w:r w:rsidRPr="00DA1999">
        <w:rPr>
          <w:rFonts w:asciiTheme="minorHAnsi" w:hAnsiTheme="minorHAnsi"/>
        </w:rPr>
        <w:tab/>
        <w:t xml:space="preserve">means those parts of the </w:t>
      </w:r>
      <w:proofErr w:type="spellStart"/>
      <w:r w:rsidR="005A7D48" w:rsidRPr="00DA1999">
        <w:rPr>
          <w:rFonts w:asciiTheme="minorHAnsi" w:hAnsiTheme="minorHAnsi"/>
        </w:rPr>
        <w:t>Chargepoint</w:t>
      </w:r>
      <w:proofErr w:type="spellEnd"/>
      <w:r w:rsidRPr="00DA1999">
        <w:rPr>
          <w:rFonts w:asciiTheme="minorHAnsi" w:hAnsiTheme="minorHAnsi"/>
        </w:rPr>
        <w:t xml:space="preserve">, including wiring, </w:t>
      </w:r>
      <w:r w:rsidR="005A7D48" w:rsidRPr="00DA1999">
        <w:rPr>
          <w:rFonts w:asciiTheme="minorHAnsi" w:hAnsiTheme="minorHAnsi"/>
        </w:rPr>
        <w:t>m</w:t>
      </w:r>
      <w:r w:rsidRPr="00DA1999">
        <w:rPr>
          <w:rFonts w:asciiTheme="minorHAnsi" w:hAnsiTheme="minorHAnsi"/>
        </w:rPr>
        <w:t xml:space="preserve">eters and connections to the </w:t>
      </w:r>
      <w:r w:rsidR="00190AFD" w:rsidRPr="00DA1999">
        <w:rPr>
          <w:rFonts w:asciiTheme="minorHAnsi" w:hAnsiTheme="minorHAnsi"/>
        </w:rPr>
        <w:t>Licensor</w:t>
      </w:r>
      <w:r w:rsidRPr="00DA1999">
        <w:rPr>
          <w:rFonts w:asciiTheme="minorHAnsi" w:hAnsiTheme="minorHAnsi"/>
        </w:rPr>
        <w:t xml:space="preserve">’s electricity supply as described in the </w:t>
      </w:r>
      <w:proofErr w:type="gramStart"/>
      <w:r w:rsidRPr="00DA1999">
        <w:rPr>
          <w:rFonts w:asciiTheme="minorHAnsi" w:hAnsiTheme="minorHAnsi"/>
        </w:rPr>
        <w:t>Specification;</w:t>
      </w:r>
      <w:proofErr w:type="gramEnd"/>
    </w:p>
    <w:p w14:paraId="03F6D377" w14:textId="6DD10C12" w:rsidR="003C4F3D" w:rsidRPr="00DA1999" w:rsidRDefault="003C4F3D" w:rsidP="003C4F3D">
      <w:pPr>
        <w:pStyle w:val="definition"/>
        <w:rPr>
          <w:rFonts w:asciiTheme="minorHAnsi" w:hAnsiTheme="minorHAnsi"/>
        </w:rPr>
      </w:pPr>
      <w:r w:rsidRPr="00DA1999">
        <w:rPr>
          <w:rFonts w:asciiTheme="minorHAnsi" w:hAnsiTheme="minorHAnsi"/>
          <w:b/>
        </w:rPr>
        <w:t>“Financial Year”</w:t>
      </w:r>
      <w:r w:rsidRPr="00DA1999">
        <w:rPr>
          <w:rFonts w:asciiTheme="minorHAnsi" w:hAnsiTheme="minorHAnsi"/>
          <w:b/>
        </w:rPr>
        <w:tab/>
      </w:r>
      <w:r w:rsidRPr="00DA1999">
        <w:rPr>
          <w:rFonts w:asciiTheme="minorHAnsi" w:hAnsiTheme="minorHAnsi"/>
        </w:rPr>
        <w:t xml:space="preserve">means the financial year of the </w:t>
      </w:r>
      <w:r w:rsidR="002B0538" w:rsidRPr="00DA1999">
        <w:rPr>
          <w:rFonts w:asciiTheme="minorHAnsi" w:hAnsiTheme="minorHAnsi"/>
        </w:rPr>
        <w:t>CEC</w:t>
      </w:r>
      <w:r w:rsidRPr="00DA1999">
        <w:rPr>
          <w:rFonts w:asciiTheme="minorHAnsi" w:hAnsiTheme="minorHAnsi"/>
        </w:rPr>
        <w:t xml:space="preserve"> ending on 31</w:t>
      </w:r>
      <w:r w:rsidRPr="00DA1999">
        <w:rPr>
          <w:rFonts w:asciiTheme="minorHAnsi" w:hAnsiTheme="minorHAnsi"/>
          <w:vertAlign w:val="superscript"/>
        </w:rPr>
        <w:t>st</w:t>
      </w:r>
      <w:r w:rsidRPr="00DA1999">
        <w:rPr>
          <w:rFonts w:asciiTheme="minorHAnsi" w:hAnsiTheme="minorHAnsi"/>
        </w:rPr>
        <w:t xml:space="preserve"> </w:t>
      </w:r>
      <w:r w:rsidR="00F04E4E" w:rsidRPr="00DA1999">
        <w:rPr>
          <w:rFonts w:asciiTheme="minorHAnsi" w:hAnsiTheme="minorHAnsi"/>
        </w:rPr>
        <w:t>Ma</w:t>
      </w:r>
      <w:r w:rsidR="006E7E47" w:rsidRPr="00DA1999">
        <w:rPr>
          <w:rFonts w:asciiTheme="minorHAnsi" w:hAnsiTheme="minorHAnsi"/>
        </w:rPr>
        <w:t>rch</w:t>
      </w:r>
      <w:r w:rsidRPr="00DA1999">
        <w:rPr>
          <w:rFonts w:asciiTheme="minorHAnsi" w:hAnsiTheme="minorHAnsi"/>
        </w:rPr>
        <w:t xml:space="preserve"> in each </w:t>
      </w:r>
      <w:proofErr w:type="gramStart"/>
      <w:r w:rsidRPr="00DA1999">
        <w:rPr>
          <w:rFonts w:asciiTheme="minorHAnsi" w:hAnsiTheme="minorHAnsi"/>
        </w:rPr>
        <w:t>year;</w:t>
      </w:r>
      <w:proofErr w:type="gramEnd"/>
    </w:p>
    <w:p w14:paraId="2F1B2F55" w14:textId="57D98BE0" w:rsidR="00705C09" w:rsidRPr="00DA1999" w:rsidRDefault="005A7D48" w:rsidP="00255799">
      <w:pPr>
        <w:pStyle w:val="definition"/>
        <w:rPr>
          <w:rFonts w:asciiTheme="minorHAnsi" w:hAnsiTheme="minorHAnsi"/>
          <w:b/>
        </w:rPr>
      </w:pPr>
      <w:r w:rsidRPr="00DA1999">
        <w:rPr>
          <w:rFonts w:asciiTheme="minorHAnsi" w:hAnsiTheme="minorHAnsi"/>
          <w:b/>
        </w:rPr>
        <w:lastRenderedPageBreak/>
        <w:t xml:space="preserve"> </w:t>
      </w:r>
      <w:r w:rsidR="00705C09" w:rsidRPr="00DA1999">
        <w:rPr>
          <w:rFonts w:asciiTheme="minorHAnsi" w:hAnsiTheme="minorHAnsi"/>
          <w:b/>
        </w:rPr>
        <w:t>“Meters”</w:t>
      </w:r>
      <w:r w:rsidR="00705C09" w:rsidRPr="00DA1999">
        <w:rPr>
          <w:rFonts w:asciiTheme="minorHAnsi" w:hAnsiTheme="minorHAnsi"/>
          <w:b/>
        </w:rPr>
        <w:tab/>
      </w:r>
      <w:r w:rsidR="0040055D" w:rsidRPr="00DA1999">
        <w:rPr>
          <w:rFonts w:asciiTheme="minorHAnsi" w:hAnsiTheme="minorHAnsi"/>
        </w:rPr>
        <w:t xml:space="preserve">means the </w:t>
      </w:r>
      <w:r w:rsidRPr="00DA1999">
        <w:rPr>
          <w:rFonts w:asciiTheme="minorHAnsi" w:hAnsiTheme="minorHAnsi"/>
        </w:rPr>
        <w:t xml:space="preserve">Meter for measuring electricity supplied to the </w:t>
      </w:r>
      <w:proofErr w:type="spellStart"/>
      <w:r w:rsidRPr="00DA1999">
        <w:rPr>
          <w:rFonts w:asciiTheme="minorHAnsi" w:hAnsiTheme="minorHAnsi"/>
        </w:rPr>
        <w:t>Chargepoint</w:t>
      </w:r>
      <w:proofErr w:type="spellEnd"/>
      <w:r w:rsidR="00CC62C8" w:rsidRPr="00DA1999">
        <w:rPr>
          <w:rFonts w:asciiTheme="minorHAnsi" w:hAnsiTheme="minorHAnsi"/>
        </w:rPr>
        <w:t>, generally in</w:t>
      </w:r>
      <w:r w:rsidR="0042264F" w:rsidRPr="00DA1999">
        <w:rPr>
          <w:rFonts w:asciiTheme="minorHAnsi" w:hAnsiTheme="minorHAnsi"/>
        </w:rPr>
        <w:t xml:space="preserve">corporated in the </w:t>
      </w:r>
      <w:proofErr w:type="spellStart"/>
      <w:r w:rsidR="0042264F" w:rsidRPr="00DA1999">
        <w:rPr>
          <w:rFonts w:asciiTheme="minorHAnsi" w:hAnsiTheme="minorHAnsi"/>
        </w:rPr>
        <w:t>Chargepoint</w:t>
      </w:r>
      <w:proofErr w:type="spellEnd"/>
    </w:p>
    <w:p w14:paraId="40F3A513" w14:textId="79A0E971" w:rsidR="003C4F3D" w:rsidRPr="00DA1999" w:rsidRDefault="005A7D48" w:rsidP="002A296E">
      <w:pPr>
        <w:pStyle w:val="definition"/>
        <w:rPr>
          <w:rFonts w:asciiTheme="minorHAnsi" w:hAnsiTheme="minorHAnsi"/>
        </w:rPr>
      </w:pPr>
      <w:r w:rsidRPr="00DA1999">
        <w:rPr>
          <w:rFonts w:asciiTheme="minorHAnsi" w:hAnsiTheme="minorHAnsi"/>
          <w:b/>
        </w:rPr>
        <w:t xml:space="preserve"> </w:t>
      </w:r>
      <w:r w:rsidR="003C4F3D" w:rsidRPr="00DA1999">
        <w:rPr>
          <w:rFonts w:asciiTheme="minorHAnsi" w:hAnsiTheme="minorHAnsi"/>
          <w:b/>
        </w:rPr>
        <w:t>“OFGEM”</w:t>
      </w:r>
      <w:r w:rsidR="003C4F3D" w:rsidRPr="00DA1999">
        <w:rPr>
          <w:rFonts w:asciiTheme="minorHAnsi" w:hAnsiTheme="minorHAnsi"/>
          <w:b/>
        </w:rPr>
        <w:tab/>
      </w:r>
      <w:r w:rsidR="003C4F3D" w:rsidRPr="00DA1999">
        <w:rPr>
          <w:rFonts w:asciiTheme="minorHAnsi" w:hAnsiTheme="minorHAnsi"/>
        </w:rPr>
        <w:t xml:space="preserve">means the Office of Gas and Electricity Markets, the organisation which regulates the gas and electricity markets in Great </w:t>
      </w:r>
      <w:proofErr w:type="gramStart"/>
      <w:r w:rsidR="003C4F3D" w:rsidRPr="00DA1999">
        <w:rPr>
          <w:rFonts w:asciiTheme="minorHAnsi" w:hAnsiTheme="minorHAnsi"/>
        </w:rPr>
        <w:t>Britain;</w:t>
      </w:r>
      <w:proofErr w:type="gramEnd"/>
    </w:p>
    <w:p w14:paraId="2D288246" w14:textId="3CAABCE4" w:rsidR="00C7025D" w:rsidRPr="00DA1999" w:rsidRDefault="00C7025D" w:rsidP="002A296E">
      <w:pPr>
        <w:pStyle w:val="definition"/>
        <w:rPr>
          <w:rFonts w:asciiTheme="minorHAnsi" w:hAnsiTheme="minorHAnsi" w:cstheme="minorHAnsi"/>
          <w:szCs w:val="22"/>
        </w:rPr>
      </w:pPr>
      <w:r w:rsidRPr="00DA1999">
        <w:rPr>
          <w:rFonts w:asciiTheme="minorHAnsi" w:hAnsiTheme="minorHAnsi" w:cstheme="minorHAnsi"/>
          <w:b/>
          <w:szCs w:val="22"/>
        </w:rPr>
        <w:t>“Outgoings”</w:t>
      </w:r>
      <w:r w:rsidRPr="00DA1999">
        <w:rPr>
          <w:rFonts w:asciiTheme="minorHAnsi" w:hAnsiTheme="minorHAnsi" w:cstheme="minorHAnsi"/>
          <w:szCs w:val="22"/>
        </w:rPr>
        <w:tab/>
        <w:t xml:space="preserve">all existing and future rates duties and taxes and charges for </w:t>
      </w:r>
      <w:r w:rsidR="00100646" w:rsidRPr="00DA1999">
        <w:rPr>
          <w:rFonts w:asciiTheme="minorHAnsi" w:hAnsiTheme="minorHAnsi" w:cstheme="minorHAnsi"/>
          <w:szCs w:val="22"/>
        </w:rPr>
        <w:t>electricity consumed</w:t>
      </w:r>
    </w:p>
    <w:p w14:paraId="7D1D5289" w14:textId="66410348" w:rsidR="0001005F" w:rsidRPr="00DA1999" w:rsidRDefault="0001005F" w:rsidP="002A296E">
      <w:pPr>
        <w:pStyle w:val="definition"/>
        <w:rPr>
          <w:rFonts w:asciiTheme="minorHAnsi" w:hAnsiTheme="minorHAnsi" w:cstheme="minorHAnsi"/>
          <w:szCs w:val="22"/>
        </w:rPr>
      </w:pPr>
      <w:r w:rsidRPr="00DA1999">
        <w:rPr>
          <w:rFonts w:asciiTheme="minorHAnsi" w:hAnsiTheme="minorHAnsi" w:cstheme="minorHAnsi"/>
          <w:b/>
          <w:szCs w:val="22"/>
        </w:rPr>
        <w:t>“Price”</w:t>
      </w:r>
      <w:r w:rsidRPr="00DA1999">
        <w:rPr>
          <w:rFonts w:asciiTheme="minorHAnsi" w:hAnsiTheme="minorHAnsi" w:cstheme="minorHAnsi"/>
          <w:szCs w:val="22"/>
        </w:rPr>
        <w:tab/>
        <w:t xml:space="preserve">the price </w:t>
      </w:r>
      <w:proofErr w:type="gramStart"/>
      <w:r w:rsidRPr="008F774F">
        <w:rPr>
          <w:rFonts w:asciiTheme="minorHAnsi" w:hAnsiTheme="minorHAnsi" w:cstheme="minorHAnsi"/>
          <w:szCs w:val="22"/>
        </w:rPr>
        <w:t>of</w:t>
      </w:r>
      <w:r w:rsidR="00D64C2C" w:rsidRPr="008F774F">
        <w:rPr>
          <w:rFonts w:asciiTheme="minorHAnsi" w:hAnsiTheme="minorHAnsi" w:cstheme="minorHAnsi"/>
          <w:szCs w:val="22"/>
        </w:rPr>
        <w:t xml:space="preserve"> </w:t>
      </w:r>
      <w:r w:rsidR="007A3EC3">
        <w:rPr>
          <w:rFonts w:asciiTheme="minorHAnsi" w:hAnsiTheme="minorHAnsi" w:cstheme="minorHAnsi"/>
          <w:color w:val="222222"/>
          <w:shd w:val="clear" w:color="auto" w:fill="FFFFFF"/>
        </w:rPr>
        <w:t>?</w:t>
      </w:r>
      <w:r w:rsidRPr="00DA1999">
        <w:rPr>
          <w:rFonts w:asciiTheme="minorHAnsi" w:hAnsiTheme="minorHAnsi" w:cstheme="minorHAnsi"/>
          <w:szCs w:val="22"/>
        </w:rPr>
        <w:t>p</w:t>
      </w:r>
      <w:proofErr w:type="gramEnd"/>
      <w:r w:rsidRPr="00DA1999">
        <w:rPr>
          <w:rFonts w:asciiTheme="minorHAnsi" w:hAnsiTheme="minorHAnsi" w:cstheme="minorHAnsi"/>
          <w:szCs w:val="22"/>
        </w:rPr>
        <w:t xml:space="preserve"> per kWh shall be based on the electricity supply price paid by the Licensor, and be reviewed on the anniversary of the Commencement date to ensure alignment with the current supply price.</w:t>
      </w:r>
    </w:p>
    <w:p w14:paraId="5E109188" w14:textId="0E728271" w:rsidR="007D4957" w:rsidRPr="00DA1999" w:rsidRDefault="0003558D" w:rsidP="005A7D48">
      <w:pPr>
        <w:pStyle w:val="definition"/>
        <w:rPr>
          <w:rFonts w:asciiTheme="minorHAnsi" w:hAnsiTheme="minorHAnsi"/>
        </w:rPr>
      </w:pPr>
      <w:r w:rsidRPr="00DA1999">
        <w:rPr>
          <w:rFonts w:asciiTheme="minorHAnsi" w:hAnsiTheme="minorHAnsi"/>
          <w:b/>
        </w:rPr>
        <w:t>“Project”</w:t>
      </w:r>
      <w:r w:rsidRPr="00DA1999">
        <w:rPr>
          <w:rFonts w:asciiTheme="minorHAnsi" w:hAnsiTheme="minorHAnsi"/>
          <w:b/>
        </w:rPr>
        <w:tab/>
      </w:r>
      <w:r w:rsidR="002A2C51" w:rsidRPr="00DA1999">
        <w:rPr>
          <w:rFonts w:asciiTheme="minorHAnsi" w:hAnsiTheme="minorHAnsi"/>
        </w:rPr>
        <w:t>means</w:t>
      </w:r>
      <w:r w:rsidR="00B01E08" w:rsidRPr="00DA1999">
        <w:rPr>
          <w:rFonts w:asciiTheme="minorHAnsi" w:hAnsiTheme="minorHAnsi"/>
        </w:rPr>
        <w:t xml:space="preserve"> the installation, </w:t>
      </w:r>
      <w:proofErr w:type="gramStart"/>
      <w:r w:rsidR="00B01E08" w:rsidRPr="00DA1999">
        <w:rPr>
          <w:rFonts w:asciiTheme="minorHAnsi" w:hAnsiTheme="minorHAnsi"/>
        </w:rPr>
        <w:t>operation</w:t>
      </w:r>
      <w:proofErr w:type="gramEnd"/>
      <w:r w:rsidR="00B01E08" w:rsidRPr="00DA1999">
        <w:rPr>
          <w:rFonts w:asciiTheme="minorHAnsi" w:hAnsiTheme="minorHAnsi"/>
        </w:rPr>
        <w:t xml:space="preserve"> and monitoring of the </w:t>
      </w:r>
      <w:proofErr w:type="spellStart"/>
      <w:r w:rsidR="005A7D48" w:rsidRPr="00DA1999">
        <w:rPr>
          <w:rFonts w:asciiTheme="minorHAnsi" w:hAnsiTheme="minorHAnsi"/>
        </w:rPr>
        <w:t>Chargepoint</w:t>
      </w:r>
      <w:proofErr w:type="spellEnd"/>
      <w:r w:rsidR="00B01E08" w:rsidRPr="00DA1999">
        <w:rPr>
          <w:rFonts w:asciiTheme="minorHAnsi" w:hAnsiTheme="minorHAnsi"/>
        </w:rPr>
        <w:t xml:space="preserve"> by the </w:t>
      </w:r>
      <w:r w:rsidR="002B0538" w:rsidRPr="00DA1999">
        <w:rPr>
          <w:rFonts w:asciiTheme="minorHAnsi" w:hAnsiTheme="minorHAnsi"/>
        </w:rPr>
        <w:t>CEC</w:t>
      </w:r>
      <w:r w:rsidR="00B01E08" w:rsidRPr="00DA1999">
        <w:rPr>
          <w:rFonts w:asciiTheme="minorHAnsi" w:hAnsiTheme="minorHAnsi"/>
        </w:rPr>
        <w:t xml:space="preserve"> at t</w:t>
      </w:r>
      <w:r w:rsidR="00190AFD" w:rsidRPr="00DA1999">
        <w:rPr>
          <w:rFonts w:asciiTheme="minorHAnsi" w:hAnsiTheme="minorHAnsi"/>
        </w:rPr>
        <w:t xml:space="preserve">he </w:t>
      </w:r>
      <w:proofErr w:type="spellStart"/>
      <w:r w:rsidR="005A7D48" w:rsidRPr="00DA1999">
        <w:rPr>
          <w:rFonts w:asciiTheme="minorHAnsi" w:hAnsiTheme="minorHAnsi"/>
        </w:rPr>
        <w:t>Chargepoint</w:t>
      </w:r>
      <w:proofErr w:type="spellEnd"/>
      <w:r w:rsidR="005A7D48" w:rsidRPr="00DA1999">
        <w:rPr>
          <w:rFonts w:asciiTheme="minorHAnsi" w:hAnsiTheme="minorHAnsi"/>
        </w:rPr>
        <w:t xml:space="preserve"> Area</w:t>
      </w:r>
      <w:r w:rsidR="00B01E08" w:rsidRPr="00DA1999">
        <w:rPr>
          <w:rFonts w:asciiTheme="minorHAnsi" w:hAnsiTheme="minorHAnsi"/>
        </w:rPr>
        <w:t xml:space="preserve"> pursuant to the terms of this Agreement</w:t>
      </w:r>
      <w:r w:rsidR="00705C09" w:rsidRPr="00DA1999">
        <w:rPr>
          <w:rFonts w:asciiTheme="minorHAnsi" w:hAnsiTheme="minorHAnsi"/>
        </w:rPr>
        <w:t xml:space="preserve"> </w:t>
      </w:r>
    </w:p>
    <w:p w14:paraId="4F92FB57" w14:textId="407FB3B9" w:rsidR="00B5318B" w:rsidRPr="00DA1999" w:rsidRDefault="00AE788C" w:rsidP="005A7D48">
      <w:pPr>
        <w:pStyle w:val="definition"/>
        <w:rPr>
          <w:rFonts w:asciiTheme="minorHAnsi" w:hAnsiTheme="minorHAnsi" w:cstheme="minorHAnsi"/>
          <w:szCs w:val="22"/>
        </w:rPr>
      </w:pPr>
      <w:r w:rsidRPr="00DA1999">
        <w:rPr>
          <w:rFonts w:asciiTheme="minorHAnsi" w:hAnsiTheme="minorHAnsi"/>
          <w:b/>
        </w:rPr>
        <w:t>“Rent”</w:t>
      </w:r>
      <w:r w:rsidRPr="00DA1999">
        <w:rPr>
          <w:rFonts w:asciiTheme="minorHAnsi" w:hAnsiTheme="minorHAnsi"/>
          <w:b/>
        </w:rPr>
        <w:tab/>
      </w:r>
      <w:r w:rsidR="00305EB6" w:rsidRPr="00DA1999">
        <w:rPr>
          <w:rFonts w:asciiTheme="minorHAnsi" w:hAnsiTheme="minorHAnsi" w:cstheme="minorHAnsi"/>
          <w:szCs w:val="22"/>
        </w:rPr>
        <w:t>percentage</w:t>
      </w:r>
      <w:r w:rsidRPr="00DA1999">
        <w:rPr>
          <w:rFonts w:asciiTheme="minorHAnsi" w:hAnsiTheme="minorHAnsi" w:cstheme="minorHAnsi"/>
          <w:szCs w:val="22"/>
        </w:rPr>
        <w:t xml:space="preserve"> share of the net revenue from the </w:t>
      </w:r>
      <w:proofErr w:type="spellStart"/>
      <w:r w:rsidR="00C7025D" w:rsidRPr="00DA1999">
        <w:rPr>
          <w:rFonts w:asciiTheme="minorHAnsi" w:hAnsiTheme="minorHAnsi" w:cstheme="minorHAnsi"/>
          <w:szCs w:val="22"/>
        </w:rPr>
        <w:t>Chargepoint</w:t>
      </w:r>
      <w:proofErr w:type="spellEnd"/>
      <w:r w:rsidRPr="00DA1999">
        <w:rPr>
          <w:rFonts w:asciiTheme="minorHAnsi" w:hAnsiTheme="minorHAnsi" w:cstheme="minorHAnsi"/>
          <w:szCs w:val="22"/>
        </w:rPr>
        <w:t xml:space="preserve"> after </w:t>
      </w:r>
      <w:r w:rsidR="00313913" w:rsidRPr="00DA1999">
        <w:rPr>
          <w:rFonts w:asciiTheme="minorHAnsi" w:hAnsiTheme="minorHAnsi" w:cstheme="minorHAnsi"/>
          <w:szCs w:val="22"/>
        </w:rPr>
        <w:t xml:space="preserve">Outgoings, </w:t>
      </w:r>
      <w:r w:rsidR="00100646" w:rsidRPr="00DA1999">
        <w:rPr>
          <w:rFonts w:asciiTheme="minorHAnsi" w:hAnsiTheme="minorHAnsi" w:cstheme="minorHAnsi"/>
          <w:szCs w:val="22"/>
        </w:rPr>
        <w:t xml:space="preserve">operator fees, </w:t>
      </w:r>
      <w:r w:rsidRPr="00DA1999">
        <w:rPr>
          <w:rFonts w:asciiTheme="minorHAnsi" w:hAnsiTheme="minorHAnsi" w:cstheme="minorHAnsi"/>
          <w:szCs w:val="22"/>
        </w:rPr>
        <w:t xml:space="preserve">insurance, </w:t>
      </w:r>
      <w:proofErr w:type="gramStart"/>
      <w:r w:rsidRPr="00DA1999">
        <w:rPr>
          <w:rFonts w:asciiTheme="minorHAnsi" w:hAnsiTheme="minorHAnsi" w:cstheme="minorHAnsi"/>
          <w:szCs w:val="22"/>
        </w:rPr>
        <w:t>warranty</w:t>
      </w:r>
      <w:proofErr w:type="gramEnd"/>
      <w:r w:rsidRPr="00DA1999">
        <w:rPr>
          <w:rFonts w:asciiTheme="minorHAnsi" w:hAnsiTheme="minorHAnsi" w:cstheme="minorHAnsi"/>
          <w:szCs w:val="22"/>
        </w:rPr>
        <w:t xml:space="preserve"> and software costs</w:t>
      </w:r>
      <w:r w:rsidR="00453A21" w:rsidRPr="00DA1999">
        <w:rPr>
          <w:rFonts w:asciiTheme="minorHAnsi" w:hAnsiTheme="minorHAnsi" w:cstheme="minorHAnsi"/>
          <w:szCs w:val="22"/>
        </w:rPr>
        <w:t xml:space="preserve"> where applicable.</w:t>
      </w:r>
      <w:r w:rsidR="00305EB6" w:rsidRPr="00DA1999">
        <w:rPr>
          <w:rFonts w:asciiTheme="minorHAnsi" w:hAnsiTheme="minorHAnsi" w:cstheme="minorHAnsi"/>
          <w:szCs w:val="22"/>
        </w:rPr>
        <w:t xml:space="preserve"> The initial percentage share shall be 50%</w:t>
      </w:r>
      <w:r w:rsidR="00DA1999" w:rsidRPr="00DA1999">
        <w:rPr>
          <w:rFonts w:asciiTheme="minorHAnsi" w:hAnsiTheme="minorHAnsi" w:cstheme="minorHAnsi"/>
          <w:szCs w:val="22"/>
        </w:rPr>
        <w:t>.</w:t>
      </w:r>
      <w:r w:rsidR="00305EB6" w:rsidRPr="00DA1999">
        <w:rPr>
          <w:rFonts w:asciiTheme="minorHAnsi" w:hAnsiTheme="minorHAnsi" w:cstheme="minorHAnsi"/>
          <w:szCs w:val="22"/>
        </w:rPr>
        <w:t xml:space="preserve"> </w:t>
      </w:r>
      <w:r w:rsidR="00B5318B" w:rsidRPr="00DA1999">
        <w:rPr>
          <w:rFonts w:asciiTheme="minorHAnsi" w:hAnsiTheme="minorHAnsi" w:cstheme="minorHAnsi"/>
          <w:szCs w:val="22"/>
        </w:rPr>
        <w:t xml:space="preserve"> </w:t>
      </w:r>
    </w:p>
    <w:p w14:paraId="14232749" w14:textId="41BF65B9" w:rsidR="00B5318B" w:rsidRPr="00DA1999" w:rsidRDefault="00220A3E" w:rsidP="00313913">
      <w:pPr>
        <w:pStyle w:val="definition"/>
        <w:ind w:firstLine="0"/>
        <w:rPr>
          <w:rFonts w:asciiTheme="minorHAnsi" w:hAnsiTheme="minorHAnsi" w:cstheme="minorHAnsi"/>
          <w:bCs/>
          <w:szCs w:val="22"/>
        </w:rPr>
      </w:pPr>
      <w:r w:rsidRPr="00DA1999">
        <w:rPr>
          <w:rFonts w:asciiTheme="minorHAnsi" w:hAnsiTheme="minorHAnsi"/>
          <w:bCs/>
        </w:rPr>
        <w:t xml:space="preserve">The CEC reserves the right to </w:t>
      </w:r>
      <w:r w:rsidR="005039BD" w:rsidRPr="00DA1999">
        <w:rPr>
          <w:rFonts w:asciiTheme="minorHAnsi" w:hAnsiTheme="minorHAnsi"/>
          <w:bCs/>
        </w:rPr>
        <w:t>review the Rent percentage share on each anniversary of the Commencement Date, depend</w:t>
      </w:r>
      <w:r w:rsidR="00E55F85" w:rsidRPr="00DA1999">
        <w:rPr>
          <w:rFonts w:asciiTheme="minorHAnsi" w:hAnsiTheme="minorHAnsi"/>
          <w:bCs/>
        </w:rPr>
        <w:t>ent</w:t>
      </w:r>
      <w:r w:rsidR="005039BD" w:rsidRPr="00DA1999">
        <w:rPr>
          <w:rFonts w:asciiTheme="minorHAnsi" w:hAnsiTheme="minorHAnsi"/>
          <w:bCs/>
        </w:rPr>
        <w:t xml:space="preserve"> on </w:t>
      </w:r>
      <w:proofErr w:type="spellStart"/>
      <w:r w:rsidR="005039BD" w:rsidRPr="00DA1999">
        <w:rPr>
          <w:rFonts w:asciiTheme="minorHAnsi" w:hAnsiTheme="minorHAnsi"/>
          <w:bCs/>
        </w:rPr>
        <w:t>Chargepoint</w:t>
      </w:r>
      <w:proofErr w:type="spellEnd"/>
      <w:r w:rsidR="005039BD" w:rsidRPr="00DA1999">
        <w:rPr>
          <w:rFonts w:asciiTheme="minorHAnsi" w:hAnsiTheme="minorHAnsi"/>
          <w:bCs/>
        </w:rPr>
        <w:t xml:space="preserve"> usage.</w:t>
      </w:r>
    </w:p>
    <w:p w14:paraId="3CAC011F" w14:textId="77777777" w:rsidR="00625F58" w:rsidRPr="00DA1999" w:rsidRDefault="00625F58" w:rsidP="003C4F3D">
      <w:pPr>
        <w:pStyle w:val="definition"/>
        <w:rPr>
          <w:rFonts w:asciiTheme="minorHAnsi" w:hAnsiTheme="minorHAnsi"/>
        </w:rPr>
      </w:pPr>
      <w:r w:rsidRPr="00DA1999">
        <w:rPr>
          <w:rFonts w:asciiTheme="minorHAnsi" w:hAnsiTheme="minorHAnsi"/>
          <w:b/>
        </w:rPr>
        <w:t>“RPI”</w:t>
      </w:r>
      <w:r w:rsidRPr="00DA1999">
        <w:rPr>
          <w:rFonts w:asciiTheme="minorHAnsi" w:hAnsiTheme="minorHAnsi"/>
          <w:b/>
        </w:rPr>
        <w:tab/>
      </w:r>
      <w:r w:rsidRPr="00DA1999">
        <w:rPr>
          <w:rFonts w:asciiTheme="minorHAnsi" w:hAnsiTheme="minorHAnsi"/>
        </w:rPr>
        <w:t xml:space="preserve">means the Retail Prices Index published by the Office for National Statistics or any successor </w:t>
      </w:r>
      <w:proofErr w:type="gramStart"/>
      <w:r w:rsidRPr="00DA1999">
        <w:rPr>
          <w:rFonts w:asciiTheme="minorHAnsi" w:hAnsiTheme="minorHAnsi"/>
        </w:rPr>
        <w:t>index;</w:t>
      </w:r>
      <w:proofErr w:type="gramEnd"/>
      <w:r w:rsidRPr="00DA1999">
        <w:rPr>
          <w:rFonts w:asciiTheme="minorHAnsi" w:hAnsiTheme="minorHAnsi"/>
        </w:rPr>
        <w:t xml:space="preserve"> </w:t>
      </w:r>
    </w:p>
    <w:p w14:paraId="2DB3DFA0" w14:textId="544BE33B" w:rsidR="003C4F3D" w:rsidRPr="00DA1999" w:rsidRDefault="005A7D48" w:rsidP="003C4F3D">
      <w:pPr>
        <w:pStyle w:val="definition"/>
        <w:rPr>
          <w:rFonts w:asciiTheme="minorHAnsi" w:hAnsiTheme="minorHAnsi"/>
        </w:rPr>
      </w:pPr>
      <w:r w:rsidRPr="00DA1999">
        <w:rPr>
          <w:rFonts w:asciiTheme="minorHAnsi" w:hAnsiTheme="minorHAnsi"/>
          <w:b/>
        </w:rPr>
        <w:t xml:space="preserve"> </w:t>
      </w:r>
      <w:r w:rsidR="003C4F3D" w:rsidRPr="00DA1999">
        <w:rPr>
          <w:rFonts w:asciiTheme="minorHAnsi" w:hAnsiTheme="minorHAnsi"/>
          <w:b/>
        </w:rPr>
        <w:t>“Specification”</w:t>
      </w:r>
      <w:r w:rsidR="003C4F3D" w:rsidRPr="00DA1999">
        <w:rPr>
          <w:rFonts w:asciiTheme="minorHAnsi" w:hAnsiTheme="minorHAnsi"/>
          <w:b/>
        </w:rPr>
        <w:tab/>
      </w:r>
      <w:r w:rsidR="003C4F3D" w:rsidRPr="00DA1999">
        <w:rPr>
          <w:rFonts w:asciiTheme="minorHAnsi" w:hAnsiTheme="minorHAnsi"/>
        </w:rPr>
        <w:t xml:space="preserve">means the specification for the </w:t>
      </w:r>
      <w:proofErr w:type="spellStart"/>
      <w:r w:rsidR="009F6ED0" w:rsidRPr="00DA1999">
        <w:rPr>
          <w:rFonts w:asciiTheme="minorHAnsi" w:hAnsiTheme="minorHAnsi"/>
        </w:rPr>
        <w:t>Chargepoint</w:t>
      </w:r>
      <w:proofErr w:type="spellEnd"/>
      <w:r w:rsidR="003C4F3D" w:rsidRPr="00DA1999">
        <w:rPr>
          <w:rFonts w:asciiTheme="minorHAnsi" w:hAnsiTheme="minorHAnsi"/>
        </w:rPr>
        <w:t xml:space="preserve"> attached to this </w:t>
      </w:r>
      <w:proofErr w:type="gramStart"/>
      <w:r w:rsidR="003C4F3D" w:rsidRPr="00DA1999">
        <w:rPr>
          <w:rFonts w:asciiTheme="minorHAnsi" w:hAnsiTheme="minorHAnsi"/>
        </w:rPr>
        <w:t>Agreement;</w:t>
      </w:r>
      <w:proofErr w:type="gramEnd"/>
    </w:p>
    <w:p w14:paraId="7E59389A" w14:textId="268382B7" w:rsidR="008F73EC" w:rsidRPr="00DA1999" w:rsidRDefault="008F73EC" w:rsidP="003C4F3D">
      <w:pPr>
        <w:pStyle w:val="definition"/>
        <w:rPr>
          <w:rFonts w:asciiTheme="minorHAnsi" w:hAnsiTheme="minorHAnsi"/>
        </w:rPr>
      </w:pPr>
      <w:r w:rsidRPr="00DA1999">
        <w:rPr>
          <w:rFonts w:asciiTheme="minorHAnsi" w:hAnsiTheme="minorHAnsi"/>
          <w:b/>
        </w:rPr>
        <w:t>“Tariff”</w:t>
      </w:r>
      <w:r w:rsidRPr="00DA1999">
        <w:rPr>
          <w:rFonts w:asciiTheme="minorHAnsi" w:hAnsiTheme="minorHAnsi"/>
          <w:b/>
        </w:rPr>
        <w:tab/>
      </w:r>
      <w:r w:rsidRPr="00DA1999">
        <w:rPr>
          <w:rFonts w:asciiTheme="minorHAnsi" w:hAnsiTheme="minorHAnsi"/>
          <w:bCs/>
        </w:rPr>
        <w:t xml:space="preserve">the electricity price paid per </w:t>
      </w:r>
      <w:proofErr w:type="spellStart"/>
      <w:r w:rsidRPr="00DA1999">
        <w:rPr>
          <w:rFonts w:asciiTheme="minorHAnsi" w:hAnsiTheme="minorHAnsi"/>
          <w:bCs/>
        </w:rPr>
        <w:t>KWh</w:t>
      </w:r>
      <w:proofErr w:type="spellEnd"/>
      <w:r w:rsidRPr="00DA1999">
        <w:rPr>
          <w:rFonts w:asciiTheme="minorHAnsi" w:hAnsiTheme="minorHAnsi"/>
          <w:bCs/>
        </w:rPr>
        <w:t xml:space="preserve"> by the Users of the </w:t>
      </w:r>
      <w:proofErr w:type="spellStart"/>
      <w:r w:rsidRPr="00DA1999">
        <w:rPr>
          <w:rFonts w:asciiTheme="minorHAnsi" w:hAnsiTheme="minorHAnsi"/>
          <w:bCs/>
        </w:rPr>
        <w:t>Chargepoint</w:t>
      </w:r>
      <w:proofErr w:type="spellEnd"/>
      <w:r w:rsidR="00C31191" w:rsidRPr="00DA1999">
        <w:rPr>
          <w:rFonts w:asciiTheme="minorHAnsi" w:hAnsiTheme="minorHAnsi"/>
          <w:bCs/>
        </w:rPr>
        <w:t>. The CEC reserves the right to review the Tariff on each anniversary of the Commencement date</w:t>
      </w:r>
      <w:r w:rsidR="00ED7C4F">
        <w:rPr>
          <w:rFonts w:asciiTheme="minorHAnsi" w:hAnsiTheme="minorHAnsi"/>
          <w:bCs/>
        </w:rPr>
        <w:t xml:space="preserve">. </w:t>
      </w:r>
    </w:p>
    <w:p w14:paraId="698D77AF" w14:textId="17446FF9" w:rsidR="001D3A57" w:rsidRPr="00DA1999" w:rsidRDefault="001D3A57" w:rsidP="003C4F3D">
      <w:pPr>
        <w:pStyle w:val="definition"/>
        <w:rPr>
          <w:rFonts w:asciiTheme="minorHAnsi" w:hAnsiTheme="minorHAnsi"/>
        </w:rPr>
      </w:pPr>
      <w:r w:rsidRPr="00DA1999">
        <w:rPr>
          <w:rFonts w:asciiTheme="minorHAnsi" w:hAnsiTheme="minorHAnsi"/>
          <w:b/>
        </w:rPr>
        <w:t>“User”</w:t>
      </w:r>
      <w:r w:rsidRPr="00DA1999">
        <w:rPr>
          <w:rFonts w:asciiTheme="minorHAnsi" w:hAnsiTheme="minorHAnsi"/>
          <w:b/>
        </w:rPr>
        <w:tab/>
      </w:r>
      <w:r w:rsidRPr="00DA1999">
        <w:rPr>
          <w:rFonts w:asciiTheme="minorHAnsi" w:hAnsiTheme="minorHAnsi"/>
          <w:bCs/>
        </w:rPr>
        <w:t xml:space="preserve">the driver charging their electric vehicle at the </w:t>
      </w:r>
      <w:proofErr w:type="spellStart"/>
      <w:r w:rsidRPr="00DA1999">
        <w:rPr>
          <w:rFonts w:asciiTheme="minorHAnsi" w:hAnsiTheme="minorHAnsi"/>
          <w:bCs/>
        </w:rPr>
        <w:t>Chargepoint</w:t>
      </w:r>
      <w:proofErr w:type="spellEnd"/>
    </w:p>
    <w:p w14:paraId="6896BD09" w14:textId="77777777" w:rsidR="003C4F3D" w:rsidRPr="00DA1999" w:rsidRDefault="003C4F3D" w:rsidP="003C4F3D">
      <w:pPr>
        <w:pStyle w:val="definition"/>
        <w:rPr>
          <w:rFonts w:asciiTheme="minorHAnsi" w:hAnsiTheme="minorHAnsi"/>
        </w:rPr>
      </w:pPr>
      <w:r w:rsidRPr="00DA1999">
        <w:rPr>
          <w:rFonts w:asciiTheme="minorHAnsi" w:hAnsiTheme="minorHAnsi"/>
          <w:b/>
        </w:rPr>
        <w:t>“VAT”</w:t>
      </w:r>
      <w:r w:rsidRPr="00DA1999">
        <w:rPr>
          <w:rFonts w:asciiTheme="minorHAnsi" w:hAnsiTheme="minorHAnsi"/>
        </w:rPr>
        <w:tab/>
        <w:t>means value added tax.</w:t>
      </w:r>
    </w:p>
    <w:p w14:paraId="79DF0025" w14:textId="77777777" w:rsidR="003C4F3D" w:rsidRPr="00DA1999" w:rsidRDefault="003C4F3D" w:rsidP="003C4F3D">
      <w:pPr>
        <w:pStyle w:val="Heading1"/>
        <w:rPr>
          <w:rFonts w:asciiTheme="minorHAnsi" w:hAnsiTheme="minorHAnsi"/>
        </w:rPr>
      </w:pPr>
      <w:r w:rsidRPr="00DA1999">
        <w:rPr>
          <w:rFonts w:asciiTheme="minorHAnsi" w:hAnsiTheme="minorHAnsi"/>
        </w:rPr>
        <w:t>planning permission</w:t>
      </w:r>
      <w:r w:rsidR="00793910" w:rsidRPr="00DA1999">
        <w:rPr>
          <w:rFonts w:asciiTheme="minorHAnsi" w:hAnsiTheme="minorHAnsi"/>
        </w:rPr>
        <w:t xml:space="preserve"> and other consents</w:t>
      </w:r>
    </w:p>
    <w:p w14:paraId="7B1591A2" w14:textId="77777777" w:rsidR="003C4F3D" w:rsidRPr="00DA1999" w:rsidRDefault="003C4F3D" w:rsidP="003C4F3D">
      <w:pPr>
        <w:pStyle w:val="Heading2"/>
        <w:rPr>
          <w:rFonts w:asciiTheme="minorHAnsi" w:hAnsiTheme="minorHAnsi"/>
        </w:rPr>
      </w:pPr>
      <w:r w:rsidRPr="00DA1999">
        <w:rPr>
          <w:rFonts w:asciiTheme="minorHAnsi" w:hAnsiTheme="minorHAnsi"/>
        </w:rPr>
        <w:t xml:space="preserve">This Agreement is conditional on the grant of planning consent for the </w:t>
      </w:r>
      <w:proofErr w:type="spellStart"/>
      <w:proofErr w:type="gramStart"/>
      <w:r w:rsidR="005A7D48" w:rsidRPr="00DA1999">
        <w:rPr>
          <w:rFonts w:asciiTheme="minorHAnsi" w:hAnsiTheme="minorHAnsi"/>
        </w:rPr>
        <w:t>Chargepoint</w:t>
      </w:r>
      <w:proofErr w:type="spellEnd"/>
      <w:proofErr w:type="gramEnd"/>
      <w:r w:rsidRPr="00DA1999">
        <w:rPr>
          <w:rFonts w:asciiTheme="minorHAnsi" w:hAnsiTheme="minorHAnsi"/>
        </w:rPr>
        <w:t xml:space="preserve"> or the </w:t>
      </w:r>
      <w:r w:rsidR="002B0538" w:rsidRPr="00DA1999">
        <w:rPr>
          <w:rFonts w:asciiTheme="minorHAnsi" w:hAnsiTheme="minorHAnsi"/>
        </w:rPr>
        <w:t>CEC</w:t>
      </w:r>
      <w:r w:rsidRPr="00DA1999">
        <w:rPr>
          <w:rFonts w:asciiTheme="minorHAnsi" w:hAnsiTheme="minorHAnsi"/>
        </w:rPr>
        <w:t xml:space="preserve"> being satisfied that n</w:t>
      </w:r>
      <w:r w:rsidR="005A7D48" w:rsidRPr="00DA1999">
        <w:rPr>
          <w:rFonts w:asciiTheme="minorHAnsi" w:hAnsiTheme="minorHAnsi"/>
        </w:rPr>
        <w:t xml:space="preserve">o planning consent is </w:t>
      </w:r>
      <w:r w:rsidR="00EE6445" w:rsidRPr="00DA1999">
        <w:rPr>
          <w:rFonts w:asciiTheme="minorHAnsi" w:hAnsiTheme="minorHAnsi"/>
        </w:rPr>
        <w:t xml:space="preserve">required. </w:t>
      </w:r>
      <w:r w:rsidRPr="00DA1999">
        <w:rPr>
          <w:rFonts w:asciiTheme="minorHAnsi" w:hAnsiTheme="minorHAnsi"/>
        </w:rPr>
        <w:t xml:space="preserve">The </w:t>
      </w:r>
      <w:r w:rsidR="002B0538" w:rsidRPr="00DA1999">
        <w:rPr>
          <w:rFonts w:asciiTheme="minorHAnsi" w:hAnsiTheme="minorHAnsi"/>
        </w:rPr>
        <w:t>CEC</w:t>
      </w:r>
      <w:r w:rsidRPr="00DA1999">
        <w:rPr>
          <w:rFonts w:asciiTheme="minorHAnsi" w:hAnsiTheme="minorHAnsi"/>
        </w:rPr>
        <w:t xml:space="preserve"> shall notify the </w:t>
      </w:r>
      <w:r w:rsidR="00CF29BD" w:rsidRPr="00DA1999">
        <w:rPr>
          <w:rFonts w:asciiTheme="minorHAnsi" w:hAnsiTheme="minorHAnsi"/>
        </w:rPr>
        <w:t>Licensor</w:t>
      </w:r>
      <w:r w:rsidR="00C03C8E" w:rsidRPr="00DA1999">
        <w:rPr>
          <w:rFonts w:asciiTheme="minorHAnsi" w:hAnsiTheme="minorHAnsi"/>
        </w:rPr>
        <w:t xml:space="preserve"> </w:t>
      </w:r>
      <w:r w:rsidRPr="00DA1999">
        <w:rPr>
          <w:rFonts w:asciiTheme="minorHAnsi" w:hAnsiTheme="minorHAnsi"/>
        </w:rPr>
        <w:t xml:space="preserve">as soon as practicable whether part or all of the </w:t>
      </w:r>
      <w:proofErr w:type="spellStart"/>
      <w:r w:rsidR="00EE6445" w:rsidRPr="00DA1999">
        <w:rPr>
          <w:rFonts w:asciiTheme="minorHAnsi" w:hAnsiTheme="minorHAnsi"/>
        </w:rPr>
        <w:t>Char</w:t>
      </w:r>
      <w:r w:rsidR="005A7D48" w:rsidRPr="00DA1999">
        <w:rPr>
          <w:rFonts w:asciiTheme="minorHAnsi" w:hAnsiTheme="minorHAnsi"/>
        </w:rPr>
        <w:t>gepoint</w:t>
      </w:r>
      <w:proofErr w:type="spellEnd"/>
      <w:r w:rsidR="00A73202" w:rsidRPr="00DA1999">
        <w:rPr>
          <w:rFonts w:asciiTheme="minorHAnsi" w:hAnsiTheme="minorHAnsi"/>
        </w:rPr>
        <w:t xml:space="preserve"> requires planning consent.</w:t>
      </w:r>
      <w:r w:rsidRPr="00DA1999">
        <w:rPr>
          <w:rFonts w:asciiTheme="minorHAnsi" w:hAnsiTheme="minorHAnsi"/>
        </w:rPr>
        <w:t xml:space="preserve"> </w:t>
      </w:r>
    </w:p>
    <w:p w14:paraId="05810059" w14:textId="77777777" w:rsidR="003C4F3D" w:rsidRPr="00DA1999" w:rsidRDefault="003C4F3D" w:rsidP="003C4F3D">
      <w:pPr>
        <w:pStyle w:val="Heading2"/>
        <w:rPr>
          <w:rFonts w:asciiTheme="minorHAnsi" w:hAnsiTheme="minorHAnsi"/>
        </w:rPr>
      </w:pPr>
      <w:r w:rsidRPr="00DA1999">
        <w:rPr>
          <w:rFonts w:asciiTheme="minorHAnsi" w:hAnsiTheme="minorHAnsi"/>
        </w:rPr>
        <w:t xml:space="preserve">If planning consent is </w:t>
      </w:r>
      <w:proofErr w:type="gramStart"/>
      <w:r w:rsidRPr="00DA1999">
        <w:rPr>
          <w:rFonts w:asciiTheme="minorHAnsi" w:hAnsiTheme="minorHAnsi"/>
        </w:rPr>
        <w:t>required</w:t>
      </w:r>
      <w:proofErr w:type="gramEnd"/>
      <w:r w:rsidRPr="00DA1999">
        <w:rPr>
          <w:rFonts w:asciiTheme="minorHAnsi" w:hAnsiTheme="minorHAnsi"/>
        </w:rPr>
        <w:t xml:space="preserve"> then it shall be applied for as soon as practicable and each party shall provide full and prompt assistance and co-operation to the other in </w:t>
      </w:r>
      <w:r w:rsidRPr="00DA1999">
        <w:rPr>
          <w:rFonts w:asciiTheme="minorHAnsi" w:hAnsiTheme="minorHAnsi"/>
        </w:rPr>
        <w:lastRenderedPageBreak/>
        <w:t xml:space="preserve">so applying.  The </w:t>
      </w:r>
      <w:r w:rsidR="002B0538" w:rsidRPr="00DA1999">
        <w:rPr>
          <w:rFonts w:asciiTheme="minorHAnsi" w:hAnsiTheme="minorHAnsi"/>
        </w:rPr>
        <w:t>CEC</w:t>
      </w:r>
      <w:r w:rsidRPr="00DA1999">
        <w:rPr>
          <w:rFonts w:asciiTheme="minorHAnsi" w:hAnsiTheme="minorHAnsi"/>
        </w:rPr>
        <w:t xml:space="preserve"> shall meet the costs of the application for planning consent and shall prepare the application which the </w:t>
      </w:r>
      <w:r w:rsidR="00CF29BD" w:rsidRPr="00DA1999">
        <w:rPr>
          <w:rFonts w:asciiTheme="minorHAnsi" w:hAnsiTheme="minorHAnsi"/>
        </w:rPr>
        <w:t>Licensor</w:t>
      </w:r>
      <w:r w:rsidR="00C03C8E" w:rsidRPr="00DA1999">
        <w:rPr>
          <w:rFonts w:asciiTheme="minorHAnsi" w:hAnsiTheme="minorHAnsi"/>
        </w:rPr>
        <w:t xml:space="preserve"> </w:t>
      </w:r>
      <w:r w:rsidRPr="00DA1999">
        <w:rPr>
          <w:rFonts w:asciiTheme="minorHAnsi" w:hAnsiTheme="minorHAnsi"/>
        </w:rPr>
        <w:t>shall submit or agree to be submitted on its behalf.</w:t>
      </w:r>
    </w:p>
    <w:p w14:paraId="40F6F9A0" w14:textId="77777777" w:rsidR="00793910" w:rsidRPr="00DA1999" w:rsidRDefault="00793910" w:rsidP="003C4F3D">
      <w:pPr>
        <w:pStyle w:val="Heading2"/>
        <w:rPr>
          <w:rFonts w:asciiTheme="minorHAnsi" w:hAnsiTheme="minorHAnsi"/>
        </w:rPr>
      </w:pPr>
      <w:r w:rsidRPr="00DA1999">
        <w:rPr>
          <w:rFonts w:asciiTheme="minorHAnsi" w:hAnsiTheme="minorHAnsi"/>
        </w:rPr>
        <w:t>This Ag</w:t>
      </w:r>
      <w:r w:rsidR="000A1FAD" w:rsidRPr="00DA1999">
        <w:rPr>
          <w:rFonts w:asciiTheme="minorHAnsi" w:hAnsiTheme="minorHAnsi"/>
        </w:rPr>
        <w:t>r</w:t>
      </w:r>
      <w:r w:rsidRPr="00DA1999">
        <w:rPr>
          <w:rFonts w:asciiTheme="minorHAnsi" w:hAnsiTheme="minorHAnsi"/>
        </w:rPr>
        <w:t>eement is conditional on the D</w:t>
      </w:r>
      <w:r w:rsidR="003F1109" w:rsidRPr="00DA1999">
        <w:rPr>
          <w:rFonts w:asciiTheme="minorHAnsi" w:hAnsiTheme="minorHAnsi"/>
        </w:rPr>
        <w:t xml:space="preserve">istribution </w:t>
      </w:r>
      <w:r w:rsidRPr="00DA1999">
        <w:rPr>
          <w:rFonts w:asciiTheme="minorHAnsi" w:hAnsiTheme="minorHAnsi"/>
        </w:rPr>
        <w:t>N</w:t>
      </w:r>
      <w:r w:rsidR="003F1109" w:rsidRPr="00DA1999">
        <w:rPr>
          <w:rFonts w:asciiTheme="minorHAnsi" w:hAnsiTheme="minorHAnsi"/>
        </w:rPr>
        <w:t xml:space="preserve">etwork </w:t>
      </w:r>
      <w:r w:rsidRPr="00DA1999">
        <w:rPr>
          <w:rFonts w:asciiTheme="minorHAnsi" w:hAnsiTheme="minorHAnsi"/>
        </w:rPr>
        <w:t>O</w:t>
      </w:r>
      <w:r w:rsidR="003F1109" w:rsidRPr="00DA1999">
        <w:rPr>
          <w:rFonts w:asciiTheme="minorHAnsi" w:hAnsiTheme="minorHAnsi"/>
        </w:rPr>
        <w:t>perator</w:t>
      </w:r>
      <w:r w:rsidR="00CF29BD" w:rsidRPr="00DA1999">
        <w:rPr>
          <w:rFonts w:asciiTheme="minorHAnsi" w:hAnsiTheme="minorHAnsi"/>
        </w:rPr>
        <w:t xml:space="preserve"> applicable to the </w:t>
      </w:r>
      <w:proofErr w:type="spellStart"/>
      <w:r w:rsidR="005A7D48" w:rsidRPr="00DA1999">
        <w:rPr>
          <w:rFonts w:asciiTheme="minorHAnsi" w:hAnsiTheme="minorHAnsi"/>
        </w:rPr>
        <w:t>Chargepoint</w:t>
      </w:r>
      <w:proofErr w:type="spellEnd"/>
      <w:r w:rsidR="005A7D48" w:rsidRPr="00DA1999">
        <w:rPr>
          <w:rFonts w:asciiTheme="minorHAnsi" w:hAnsiTheme="minorHAnsi"/>
        </w:rPr>
        <w:t xml:space="preserve"> Area</w:t>
      </w:r>
      <w:r w:rsidRPr="00DA1999">
        <w:rPr>
          <w:rFonts w:asciiTheme="minorHAnsi" w:hAnsiTheme="minorHAnsi"/>
        </w:rPr>
        <w:t xml:space="preserve"> consenting to the </w:t>
      </w:r>
      <w:r w:rsidR="000A1FAD" w:rsidRPr="00DA1999">
        <w:rPr>
          <w:rFonts w:asciiTheme="minorHAnsi" w:hAnsiTheme="minorHAnsi"/>
        </w:rPr>
        <w:t xml:space="preserve">installation </w:t>
      </w:r>
      <w:r w:rsidR="00A44839" w:rsidRPr="00DA1999">
        <w:rPr>
          <w:rFonts w:asciiTheme="minorHAnsi" w:hAnsiTheme="minorHAnsi"/>
        </w:rPr>
        <w:t>of</w:t>
      </w:r>
      <w:r w:rsidR="000A1FAD" w:rsidRPr="00DA1999">
        <w:rPr>
          <w:rFonts w:asciiTheme="minorHAnsi" w:hAnsiTheme="minorHAnsi"/>
        </w:rPr>
        <w:t xml:space="preserve"> the </w:t>
      </w:r>
      <w:proofErr w:type="spellStart"/>
      <w:r w:rsidR="005A7D48" w:rsidRPr="00DA1999">
        <w:rPr>
          <w:rFonts w:asciiTheme="minorHAnsi" w:hAnsiTheme="minorHAnsi"/>
        </w:rPr>
        <w:t>Chargepoint</w:t>
      </w:r>
      <w:proofErr w:type="spellEnd"/>
      <w:r w:rsidR="003F1109" w:rsidRPr="00DA1999">
        <w:rPr>
          <w:rFonts w:asciiTheme="minorHAnsi" w:hAnsiTheme="minorHAnsi"/>
        </w:rPr>
        <w:t xml:space="preserve"> and its connection to the Electricity Network</w:t>
      </w:r>
      <w:r w:rsidR="000A1FAD" w:rsidRPr="00DA1999">
        <w:rPr>
          <w:rFonts w:asciiTheme="minorHAnsi" w:hAnsiTheme="minorHAnsi"/>
        </w:rPr>
        <w:t>.</w:t>
      </w:r>
    </w:p>
    <w:p w14:paraId="5DD337CE" w14:textId="77777777" w:rsidR="00AF4479" w:rsidRPr="00DA1999" w:rsidRDefault="005A7D48" w:rsidP="0045222B">
      <w:pPr>
        <w:pStyle w:val="Heading2"/>
        <w:rPr>
          <w:rFonts w:asciiTheme="minorHAnsi" w:hAnsiTheme="minorHAnsi"/>
        </w:rPr>
      </w:pPr>
      <w:r w:rsidRPr="00DA1999">
        <w:rPr>
          <w:rFonts w:asciiTheme="minorHAnsi" w:hAnsiTheme="minorHAnsi"/>
        </w:rPr>
        <w:t xml:space="preserve"> </w:t>
      </w:r>
      <w:r w:rsidR="00AF4479" w:rsidRPr="00DA1999">
        <w:rPr>
          <w:rFonts w:asciiTheme="minorHAnsi" w:hAnsiTheme="minorHAnsi"/>
        </w:rPr>
        <w:t xml:space="preserve">The Parties accept that the commencement date of the licence granted by this Agreement is </w:t>
      </w:r>
      <w:r w:rsidR="00FE4EB6" w:rsidRPr="00DA1999">
        <w:rPr>
          <w:rFonts w:asciiTheme="minorHAnsi" w:hAnsiTheme="minorHAnsi"/>
        </w:rPr>
        <w:t>uncertain</w:t>
      </w:r>
      <w:r w:rsidR="00AF4479" w:rsidRPr="00DA1999">
        <w:rPr>
          <w:rFonts w:asciiTheme="minorHAnsi" w:hAnsiTheme="minorHAnsi"/>
        </w:rPr>
        <w:t xml:space="preserve"> and it may not take effect at all.</w:t>
      </w:r>
    </w:p>
    <w:p w14:paraId="0B10BB06" w14:textId="77777777" w:rsidR="003C4F3D" w:rsidRPr="00DA1999" w:rsidRDefault="003C4F3D" w:rsidP="003C4F3D">
      <w:pPr>
        <w:pStyle w:val="Heading1"/>
        <w:rPr>
          <w:rFonts w:asciiTheme="minorHAnsi" w:hAnsiTheme="minorHAnsi"/>
        </w:rPr>
      </w:pPr>
      <w:r w:rsidRPr="00DA1999">
        <w:rPr>
          <w:rFonts w:asciiTheme="minorHAnsi" w:hAnsiTheme="minorHAnsi"/>
        </w:rPr>
        <w:t xml:space="preserve">installation and licence </w:t>
      </w:r>
    </w:p>
    <w:p w14:paraId="1BE378D9" w14:textId="77777777" w:rsidR="003C4F3D" w:rsidRPr="00DA1999" w:rsidRDefault="00EE6445" w:rsidP="003C4F3D">
      <w:pPr>
        <w:pStyle w:val="Heading2"/>
        <w:rPr>
          <w:rFonts w:asciiTheme="minorHAnsi" w:hAnsiTheme="minorHAnsi"/>
        </w:rPr>
      </w:pPr>
      <w:r w:rsidRPr="00DA1999">
        <w:rPr>
          <w:rFonts w:asciiTheme="minorHAnsi" w:hAnsiTheme="minorHAnsi"/>
        </w:rPr>
        <w:t>T</w:t>
      </w:r>
      <w:r w:rsidR="003C4F3D" w:rsidRPr="00DA1999">
        <w:rPr>
          <w:rFonts w:asciiTheme="minorHAnsi" w:hAnsiTheme="minorHAnsi"/>
        </w:rPr>
        <w:t xml:space="preserve">he </w:t>
      </w:r>
      <w:r w:rsidR="002B0538" w:rsidRPr="00DA1999">
        <w:rPr>
          <w:rFonts w:asciiTheme="minorHAnsi" w:hAnsiTheme="minorHAnsi"/>
        </w:rPr>
        <w:t>CEC</w:t>
      </w:r>
      <w:r w:rsidR="003C4F3D" w:rsidRPr="00DA1999">
        <w:rPr>
          <w:rFonts w:asciiTheme="minorHAnsi" w:hAnsiTheme="minorHAnsi"/>
        </w:rPr>
        <w:t xml:space="preserve"> shall install</w:t>
      </w:r>
      <w:r w:rsidR="00CD600C" w:rsidRPr="00DA1999">
        <w:rPr>
          <w:rFonts w:asciiTheme="minorHAnsi" w:hAnsiTheme="minorHAnsi"/>
        </w:rPr>
        <w:t xml:space="preserve"> the </w:t>
      </w:r>
      <w:proofErr w:type="spellStart"/>
      <w:r w:rsidRPr="00DA1999">
        <w:rPr>
          <w:rFonts w:asciiTheme="minorHAnsi" w:hAnsiTheme="minorHAnsi"/>
        </w:rPr>
        <w:t>Char</w:t>
      </w:r>
      <w:r w:rsidR="0046144A" w:rsidRPr="00DA1999">
        <w:rPr>
          <w:rFonts w:asciiTheme="minorHAnsi" w:hAnsiTheme="minorHAnsi"/>
        </w:rPr>
        <w:t>g</w:t>
      </w:r>
      <w:r w:rsidRPr="00DA1999">
        <w:rPr>
          <w:rFonts w:asciiTheme="minorHAnsi" w:hAnsiTheme="minorHAnsi"/>
        </w:rPr>
        <w:t>e</w:t>
      </w:r>
      <w:r w:rsidR="0046144A" w:rsidRPr="00DA1999">
        <w:rPr>
          <w:rFonts w:asciiTheme="minorHAnsi" w:hAnsiTheme="minorHAnsi"/>
        </w:rPr>
        <w:t>point</w:t>
      </w:r>
      <w:proofErr w:type="spellEnd"/>
      <w:r w:rsidR="003C4F3D" w:rsidRPr="00DA1999">
        <w:rPr>
          <w:rFonts w:asciiTheme="minorHAnsi" w:hAnsiTheme="minorHAnsi"/>
        </w:rPr>
        <w:t xml:space="preserve"> in accordance with the terms set out in Schedule 1 and (to the extent not inconsistent with the terms of Schedule 1) on the following terms:</w:t>
      </w:r>
    </w:p>
    <w:p w14:paraId="009FE1FF" w14:textId="77777777" w:rsidR="003C4F3D" w:rsidRPr="00DA1999" w:rsidRDefault="003C4F3D" w:rsidP="003C4F3D">
      <w:pPr>
        <w:pStyle w:val="Heading3"/>
        <w:rPr>
          <w:rFonts w:asciiTheme="minorHAnsi" w:hAnsiTheme="minorHAnsi"/>
        </w:rPr>
      </w:pPr>
      <w:r w:rsidRPr="00DA1999">
        <w:rPr>
          <w:rFonts w:asciiTheme="minorHAnsi" w:hAnsiTheme="minorHAnsi"/>
        </w:rPr>
        <w:t xml:space="preserve">The </w:t>
      </w:r>
      <w:proofErr w:type="spellStart"/>
      <w:r w:rsidR="0046144A" w:rsidRPr="00DA1999">
        <w:rPr>
          <w:rFonts w:asciiTheme="minorHAnsi" w:hAnsiTheme="minorHAnsi"/>
        </w:rPr>
        <w:t>Chargepoint</w:t>
      </w:r>
      <w:proofErr w:type="spellEnd"/>
      <w:r w:rsidRPr="00DA1999">
        <w:rPr>
          <w:rFonts w:asciiTheme="minorHAnsi" w:hAnsiTheme="minorHAnsi"/>
        </w:rPr>
        <w:t xml:space="preserve"> shall belong to the </w:t>
      </w:r>
      <w:r w:rsidR="002B0538" w:rsidRPr="00DA1999">
        <w:rPr>
          <w:rFonts w:asciiTheme="minorHAnsi" w:hAnsiTheme="minorHAnsi"/>
        </w:rPr>
        <w:t>CEC</w:t>
      </w:r>
      <w:r w:rsidRPr="00DA1999">
        <w:rPr>
          <w:rFonts w:asciiTheme="minorHAnsi" w:hAnsiTheme="minorHAnsi"/>
        </w:rPr>
        <w:t xml:space="preserve"> until it is transferred</w:t>
      </w:r>
      <w:r w:rsidR="0046144A" w:rsidRPr="00DA1999">
        <w:rPr>
          <w:rFonts w:asciiTheme="minorHAnsi" w:hAnsiTheme="minorHAnsi"/>
        </w:rPr>
        <w:t>/removed</w:t>
      </w:r>
      <w:r w:rsidRPr="00DA1999">
        <w:rPr>
          <w:rFonts w:asciiTheme="minorHAnsi" w:hAnsiTheme="minorHAnsi"/>
        </w:rPr>
        <w:t xml:space="preserve"> to the </w:t>
      </w:r>
      <w:r w:rsidR="00C13D49" w:rsidRPr="00DA1999">
        <w:rPr>
          <w:rFonts w:asciiTheme="minorHAnsi" w:hAnsiTheme="minorHAnsi"/>
        </w:rPr>
        <w:t>Licensor</w:t>
      </w:r>
      <w:r w:rsidR="002824AF" w:rsidRPr="00DA1999">
        <w:rPr>
          <w:rFonts w:asciiTheme="minorHAnsi" w:hAnsiTheme="minorHAnsi"/>
        </w:rPr>
        <w:t xml:space="preserve"> </w:t>
      </w:r>
      <w:r w:rsidRPr="00DA1999">
        <w:rPr>
          <w:rFonts w:asciiTheme="minorHAnsi" w:hAnsiTheme="minorHAnsi"/>
        </w:rPr>
        <w:t xml:space="preserve">under the terms of </w:t>
      </w:r>
      <w:r w:rsidR="00874F7F" w:rsidRPr="00DA1999">
        <w:rPr>
          <w:rFonts w:asciiTheme="minorHAnsi" w:hAnsiTheme="minorHAnsi"/>
        </w:rPr>
        <w:t>c</w:t>
      </w:r>
      <w:r w:rsidRPr="00DA1999">
        <w:rPr>
          <w:rFonts w:asciiTheme="minorHAnsi" w:hAnsiTheme="minorHAnsi"/>
        </w:rPr>
        <w:t xml:space="preserve">lause </w:t>
      </w:r>
      <w:proofErr w:type="gramStart"/>
      <w:r w:rsidR="00EE6445" w:rsidRPr="00DA1999">
        <w:rPr>
          <w:rFonts w:asciiTheme="minorHAnsi" w:hAnsiTheme="minorHAnsi"/>
        </w:rPr>
        <w:t>4</w:t>
      </w:r>
      <w:r w:rsidRPr="00DA1999">
        <w:rPr>
          <w:rFonts w:asciiTheme="minorHAnsi" w:hAnsiTheme="minorHAnsi"/>
        </w:rPr>
        <w:t>;</w:t>
      </w:r>
      <w:proofErr w:type="gramEnd"/>
    </w:p>
    <w:p w14:paraId="10AD99DA" w14:textId="77777777" w:rsidR="003C4F3D" w:rsidRPr="00DA1999" w:rsidRDefault="003C4F3D" w:rsidP="003C4F3D">
      <w:pPr>
        <w:pStyle w:val="Heading3"/>
        <w:rPr>
          <w:rFonts w:asciiTheme="minorHAnsi" w:hAnsiTheme="minorHAnsi"/>
        </w:rPr>
      </w:pPr>
      <w:r w:rsidRPr="00DA1999">
        <w:rPr>
          <w:rFonts w:asciiTheme="minorHAnsi" w:hAnsiTheme="minorHAnsi"/>
        </w:rPr>
        <w:t xml:space="preserve">The </w:t>
      </w:r>
      <w:r w:rsidR="00CD600C" w:rsidRPr="00DA1999">
        <w:rPr>
          <w:rFonts w:asciiTheme="minorHAnsi" w:hAnsiTheme="minorHAnsi"/>
        </w:rPr>
        <w:t>Licensor</w:t>
      </w:r>
      <w:r w:rsidR="002824AF" w:rsidRPr="00DA1999">
        <w:rPr>
          <w:rFonts w:asciiTheme="minorHAnsi" w:hAnsiTheme="minorHAnsi"/>
        </w:rPr>
        <w:t xml:space="preserve"> </w:t>
      </w:r>
      <w:r w:rsidRPr="00DA1999">
        <w:rPr>
          <w:rFonts w:asciiTheme="minorHAnsi" w:hAnsiTheme="minorHAnsi"/>
        </w:rPr>
        <w:t xml:space="preserve">grants the </w:t>
      </w:r>
      <w:r w:rsidR="002B0538" w:rsidRPr="00DA1999">
        <w:rPr>
          <w:rFonts w:asciiTheme="minorHAnsi" w:hAnsiTheme="minorHAnsi"/>
        </w:rPr>
        <w:t>CEC</w:t>
      </w:r>
      <w:r w:rsidRPr="00DA1999">
        <w:rPr>
          <w:rFonts w:asciiTheme="minorHAnsi" w:hAnsiTheme="minorHAnsi"/>
        </w:rPr>
        <w:t xml:space="preserve"> for the duration of this Agreement a</w:t>
      </w:r>
      <w:r w:rsidR="005F16CA" w:rsidRPr="00DA1999">
        <w:rPr>
          <w:rFonts w:asciiTheme="minorHAnsi" w:hAnsiTheme="minorHAnsi"/>
        </w:rPr>
        <w:t xml:space="preserve"> </w:t>
      </w:r>
      <w:r w:rsidR="004D280F" w:rsidRPr="00DA1999">
        <w:rPr>
          <w:rFonts w:asciiTheme="minorHAnsi" w:hAnsiTheme="minorHAnsi"/>
        </w:rPr>
        <w:t>non-exclusive</w:t>
      </w:r>
      <w:r w:rsidRPr="00DA1999">
        <w:rPr>
          <w:rFonts w:asciiTheme="minorHAnsi" w:hAnsiTheme="minorHAnsi"/>
        </w:rPr>
        <w:t xml:space="preserve"> licence to use </w:t>
      </w:r>
      <w:r w:rsidR="00EE6445" w:rsidRPr="00DA1999">
        <w:rPr>
          <w:rFonts w:asciiTheme="minorHAnsi" w:hAnsiTheme="minorHAnsi"/>
        </w:rPr>
        <w:t xml:space="preserve">the </w:t>
      </w:r>
      <w:proofErr w:type="spellStart"/>
      <w:r w:rsidR="00EE6445" w:rsidRPr="00DA1999">
        <w:rPr>
          <w:rFonts w:asciiTheme="minorHAnsi" w:hAnsiTheme="minorHAnsi"/>
        </w:rPr>
        <w:t>Char</w:t>
      </w:r>
      <w:r w:rsidR="0046144A" w:rsidRPr="00DA1999">
        <w:rPr>
          <w:rFonts w:asciiTheme="minorHAnsi" w:hAnsiTheme="minorHAnsi"/>
        </w:rPr>
        <w:t>gepoint</w:t>
      </w:r>
      <w:proofErr w:type="spellEnd"/>
      <w:r w:rsidR="0046144A" w:rsidRPr="00DA1999">
        <w:rPr>
          <w:rFonts w:asciiTheme="minorHAnsi" w:hAnsiTheme="minorHAnsi"/>
        </w:rPr>
        <w:t xml:space="preserve"> Area</w:t>
      </w:r>
      <w:r w:rsidRPr="00DA1999">
        <w:rPr>
          <w:rFonts w:asciiTheme="minorHAnsi" w:hAnsiTheme="minorHAnsi"/>
        </w:rPr>
        <w:t xml:space="preserve"> for the installation and operation of the </w:t>
      </w:r>
      <w:proofErr w:type="spellStart"/>
      <w:r w:rsidR="0046144A" w:rsidRPr="00DA1999">
        <w:rPr>
          <w:rFonts w:asciiTheme="minorHAnsi" w:hAnsiTheme="minorHAnsi"/>
        </w:rPr>
        <w:t>Chargepoint</w:t>
      </w:r>
      <w:proofErr w:type="spellEnd"/>
      <w:r w:rsidRPr="00DA1999">
        <w:rPr>
          <w:rFonts w:asciiTheme="minorHAnsi" w:hAnsiTheme="minorHAnsi"/>
        </w:rPr>
        <w:t xml:space="preserve"> (including meters, </w:t>
      </w:r>
      <w:proofErr w:type="spellStart"/>
      <w:r w:rsidR="00EE6445" w:rsidRPr="00DA1999">
        <w:rPr>
          <w:rFonts w:asciiTheme="minorHAnsi" w:hAnsiTheme="minorHAnsi"/>
        </w:rPr>
        <w:t>Char</w:t>
      </w:r>
      <w:r w:rsidR="0046144A" w:rsidRPr="00DA1999">
        <w:rPr>
          <w:rFonts w:asciiTheme="minorHAnsi" w:hAnsiTheme="minorHAnsi"/>
        </w:rPr>
        <w:t>gepoint</w:t>
      </w:r>
      <w:proofErr w:type="spellEnd"/>
      <w:r w:rsidR="0046144A" w:rsidRPr="00DA1999">
        <w:rPr>
          <w:rFonts w:asciiTheme="minorHAnsi" w:hAnsiTheme="minorHAnsi"/>
        </w:rPr>
        <w:t xml:space="preserve"> </w:t>
      </w:r>
      <w:r w:rsidRPr="00DA1999">
        <w:rPr>
          <w:rFonts w:asciiTheme="minorHAnsi" w:hAnsiTheme="minorHAnsi"/>
        </w:rPr>
        <w:t xml:space="preserve">Equipment, conducting media for the passage of electricity and other equipment enabling the connection of the </w:t>
      </w:r>
      <w:proofErr w:type="spellStart"/>
      <w:r w:rsidR="0046144A" w:rsidRPr="00DA1999">
        <w:rPr>
          <w:rFonts w:asciiTheme="minorHAnsi" w:hAnsiTheme="minorHAnsi"/>
        </w:rPr>
        <w:t>Chargepoint</w:t>
      </w:r>
      <w:proofErr w:type="spellEnd"/>
      <w:r w:rsidRPr="00DA1999">
        <w:rPr>
          <w:rFonts w:asciiTheme="minorHAnsi" w:hAnsiTheme="minorHAnsi"/>
        </w:rPr>
        <w:t xml:space="preserve"> to the Electricity Network and to the e</w:t>
      </w:r>
      <w:r w:rsidR="00CD600C" w:rsidRPr="00DA1999">
        <w:rPr>
          <w:rFonts w:asciiTheme="minorHAnsi" w:hAnsiTheme="minorHAnsi"/>
        </w:rPr>
        <w:t>lectricity supply for the Building</w:t>
      </w:r>
      <w:r w:rsidRPr="00DA1999">
        <w:rPr>
          <w:rFonts w:asciiTheme="minorHAnsi" w:hAnsiTheme="minorHAnsi"/>
        </w:rPr>
        <w:t>); this licence shall not be withdrawn except on the terms of this Agreement;</w:t>
      </w:r>
      <w:r w:rsidR="00CD600C" w:rsidRPr="00DA1999">
        <w:rPr>
          <w:rFonts w:asciiTheme="minorHAnsi" w:hAnsiTheme="minorHAnsi"/>
        </w:rPr>
        <w:t xml:space="preserve"> the Licensor</w:t>
      </w:r>
      <w:r w:rsidR="005F16CA" w:rsidRPr="00DA1999">
        <w:rPr>
          <w:rFonts w:asciiTheme="minorHAnsi" w:hAnsiTheme="minorHAnsi"/>
        </w:rPr>
        <w:t xml:space="preserve"> shall continue to manage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Area</w:t>
      </w:r>
      <w:r w:rsidR="005F16CA" w:rsidRPr="00DA1999">
        <w:rPr>
          <w:rFonts w:asciiTheme="minorHAnsi" w:hAnsiTheme="minorHAnsi"/>
        </w:rPr>
        <w:t xml:space="preserve"> in every respect</w:t>
      </w:r>
      <w:r w:rsidR="00BE7E28" w:rsidRPr="00DA1999">
        <w:rPr>
          <w:rFonts w:asciiTheme="minorHAnsi" w:hAnsiTheme="minorHAnsi"/>
        </w:rPr>
        <w:t xml:space="preserve"> and shall have unfettered and unlimited access to </w:t>
      </w:r>
      <w:r w:rsidR="00F327B0" w:rsidRPr="00DA1999">
        <w:rPr>
          <w:rFonts w:asciiTheme="minorHAnsi" w:hAnsiTheme="minorHAnsi"/>
        </w:rPr>
        <w:t xml:space="preserve">and control of </w:t>
      </w:r>
      <w:r w:rsidR="00BE7E28" w:rsidRPr="00DA1999">
        <w:rPr>
          <w:rFonts w:asciiTheme="minorHAnsi" w:hAnsiTheme="minorHAnsi"/>
        </w:rPr>
        <w:t xml:space="preserve">all parts of it including those parts used by the </w:t>
      </w:r>
      <w:r w:rsidR="002B0538" w:rsidRPr="00DA1999">
        <w:rPr>
          <w:rFonts w:asciiTheme="minorHAnsi" w:hAnsiTheme="minorHAnsi"/>
        </w:rPr>
        <w:t>CEC</w:t>
      </w:r>
      <w:r w:rsidR="00BE7E28" w:rsidRPr="00DA1999">
        <w:rPr>
          <w:rFonts w:asciiTheme="minorHAnsi" w:hAnsiTheme="minorHAnsi"/>
        </w:rPr>
        <w:t>;</w:t>
      </w:r>
    </w:p>
    <w:p w14:paraId="6EF40C19" w14:textId="77777777" w:rsidR="00221DBE" w:rsidRPr="00DA1999" w:rsidRDefault="00221DBE" w:rsidP="00221DBE">
      <w:pPr>
        <w:pStyle w:val="Heading3"/>
        <w:rPr>
          <w:rFonts w:asciiTheme="minorHAnsi" w:hAnsiTheme="minorHAnsi"/>
        </w:rPr>
      </w:pPr>
      <w:r w:rsidRPr="00DA1999">
        <w:rPr>
          <w:rFonts w:asciiTheme="minorHAnsi" w:hAnsiTheme="minorHAnsi"/>
        </w:rPr>
        <w:t xml:space="preserve">No rights of exclusive possession are granted by this licence; the </w:t>
      </w:r>
      <w:r w:rsidR="002B0538" w:rsidRPr="00DA1999">
        <w:rPr>
          <w:rFonts w:asciiTheme="minorHAnsi" w:hAnsiTheme="minorHAnsi"/>
        </w:rPr>
        <w:t>CEC</w:t>
      </w:r>
      <w:r w:rsidRPr="00DA1999">
        <w:rPr>
          <w:rFonts w:asciiTheme="minorHAnsi" w:hAnsiTheme="minorHAnsi"/>
        </w:rPr>
        <w:t xml:space="preserve"> ha</w:t>
      </w:r>
      <w:r w:rsidR="00C13D49" w:rsidRPr="00DA1999">
        <w:rPr>
          <w:rFonts w:asciiTheme="minorHAnsi" w:hAnsiTheme="minorHAnsi"/>
        </w:rPr>
        <w:t>s no right to exclude the Licensor</w:t>
      </w:r>
      <w:r w:rsidRPr="00DA1999">
        <w:rPr>
          <w:rFonts w:asciiTheme="minorHAnsi" w:hAnsiTheme="minorHAnsi"/>
        </w:rPr>
        <w:t xml:space="preserve"> or anyone else from the part of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Area</w:t>
      </w:r>
      <w:r w:rsidRPr="00DA1999">
        <w:rPr>
          <w:rFonts w:asciiTheme="minorHAnsi" w:hAnsiTheme="minorHAnsi"/>
        </w:rPr>
        <w:t xml:space="preserve"> used by it under this Agreement.  This Agreement is intended to be a licence and not a </w:t>
      </w:r>
      <w:proofErr w:type="gramStart"/>
      <w:r w:rsidRPr="00DA1999">
        <w:rPr>
          <w:rFonts w:asciiTheme="minorHAnsi" w:hAnsiTheme="minorHAnsi"/>
        </w:rPr>
        <w:t>lease;</w:t>
      </w:r>
      <w:proofErr w:type="gramEnd"/>
    </w:p>
    <w:p w14:paraId="23810080" w14:textId="77777777" w:rsidR="003C4F3D" w:rsidRPr="00DA1999" w:rsidRDefault="003C4F3D" w:rsidP="003C4F3D">
      <w:pPr>
        <w:pStyle w:val="Heading3"/>
        <w:rPr>
          <w:rFonts w:asciiTheme="minorHAnsi" w:hAnsiTheme="minorHAnsi"/>
        </w:rPr>
      </w:pPr>
      <w:r w:rsidRPr="00DA1999">
        <w:rPr>
          <w:rFonts w:asciiTheme="minorHAnsi" w:hAnsiTheme="minorHAnsi"/>
        </w:rPr>
        <w:t xml:space="preserve">The </w:t>
      </w:r>
      <w:r w:rsidR="00C13D49" w:rsidRPr="00DA1999">
        <w:rPr>
          <w:rFonts w:asciiTheme="minorHAnsi" w:hAnsiTheme="minorHAnsi"/>
        </w:rPr>
        <w:t>Licensor</w:t>
      </w:r>
      <w:r w:rsidR="000F5443" w:rsidRPr="00DA1999">
        <w:rPr>
          <w:rFonts w:asciiTheme="minorHAnsi" w:hAnsiTheme="minorHAnsi"/>
        </w:rPr>
        <w:t xml:space="preserve"> </w:t>
      </w:r>
      <w:r w:rsidRPr="00DA1999">
        <w:rPr>
          <w:rFonts w:asciiTheme="minorHAnsi" w:hAnsiTheme="minorHAnsi"/>
        </w:rPr>
        <w:t xml:space="preserve">grants the </w:t>
      </w:r>
      <w:r w:rsidR="002B0538" w:rsidRPr="00DA1999">
        <w:rPr>
          <w:rFonts w:asciiTheme="minorHAnsi" w:hAnsiTheme="minorHAnsi"/>
        </w:rPr>
        <w:t>CEC</w:t>
      </w:r>
      <w:r w:rsidRPr="00DA1999">
        <w:rPr>
          <w:rFonts w:asciiTheme="minorHAnsi" w:hAnsiTheme="minorHAnsi"/>
        </w:rPr>
        <w:t xml:space="preserve"> all </w:t>
      </w:r>
      <w:r w:rsidR="005F16CA" w:rsidRPr="00DA1999">
        <w:rPr>
          <w:rFonts w:asciiTheme="minorHAnsi" w:hAnsiTheme="minorHAnsi"/>
        </w:rPr>
        <w:t>consents</w:t>
      </w:r>
      <w:r w:rsidRPr="00DA1999">
        <w:rPr>
          <w:rFonts w:asciiTheme="minorHAnsi" w:hAnsiTheme="minorHAnsi"/>
        </w:rPr>
        <w:t xml:space="preserve"> necessary to enable the </w:t>
      </w:r>
      <w:r w:rsidR="002B0538" w:rsidRPr="00DA1999">
        <w:rPr>
          <w:rFonts w:asciiTheme="minorHAnsi" w:hAnsiTheme="minorHAnsi"/>
        </w:rPr>
        <w:t>CEC</w:t>
      </w:r>
      <w:r w:rsidRPr="00DA1999">
        <w:rPr>
          <w:rFonts w:asciiTheme="minorHAnsi" w:hAnsiTheme="minorHAnsi"/>
        </w:rPr>
        <w:t xml:space="preserve"> to operate the </w:t>
      </w:r>
      <w:proofErr w:type="spellStart"/>
      <w:r w:rsidR="0046144A" w:rsidRPr="00DA1999">
        <w:rPr>
          <w:rFonts w:asciiTheme="minorHAnsi" w:hAnsiTheme="minorHAnsi"/>
        </w:rPr>
        <w:t>Chargepoint</w:t>
      </w:r>
      <w:proofErr w:type="spellEnd"/>
      <w:r w:rsidRPr="00DA1999">
        <w:rPr>
          <w:rFonts w:asciiTheme="minorHAnsi" w:hAnsiTheme="minorHAnsi"/>
        </w:rPr>
        <w:t xml:space="preserve"> for the purposes of </w:t>
      </w:r>
      <w:r w:rsidR="0046144A" w:rsidRPr="00DA1999">
        <w:rPr>
          <w:rFonts w:asciiTheme="minorHAnsi" w:hAnsiTheme="minorHAnsi"/>
        </w:rPr>
        <w:t>charging Electric Vehicles</w:t>
      </w:r>
      <w:r w:rsidRPr="00DA1999">
        <w:rPr>
          <w:rFonts w:asciiTheme="minorHAnsi" w:hAnsiTheme="minorHAnsi"/>
        </w:rPr>
        <w:t xml:space="preserve"> and consents to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Equipment</w:t>
      </w:r>
      <w:r w:rsidRPr="00DA1999">
        <w:rPr>
          <w:rFonts w:asciiTheme="minorHAnsi" w:hAnsiTheme="minorHAnsi"/>
        </w:rPr>
        <w:t xml:space="preserve"> being connected to the El</w:t>
      </w:r>
      <w:r w:rsidR="00CD600C" w:rsidRPr="00DA1999">
        <w:rPr>
          <w:rFonts w:asciiTheme="minorHAnsi" w:hAnsiTheme="minorHAnsi"/>
        </w:rPr>
        <w:t xml:space="preserve">ectricity Network and the </w:t>
      </w:r>
      <w:r w:rsidRPr="00DA1999">
        <w:rPr>
          <w:rFonts w:asciiTheme="minorHAnsi" w:hAnsiTheme="minorHAnsi"/>
        </w:rPr>
        <w:t xml:space="preserve">electric system in accordance with the </w:t>
      </w:r>
      <w:proofErr w:type="gramStart"/>
      <w:r w:rsidRPr="00DA1999">
        <w:rPr>
          <w:rFonts w:asciiTheme="minorHAnsi" w:hAnsiTheme="minorHAnsi"/>
        </w:rPr>
        <w:t>Specification</w:t>
      </w:r>
      <w:r w:rsidR="00272B3C" w:rsidRPr="00DA1999">
        <w:rPr>
          <w:rFonts w:asciiTheme="minorHAnsi" w:hAnsiTheme="minorHAnsi"/>
        </w:rPr>
        <w:t>;</w:t>
      </w:r>
      <w:proofErr w:type="gramEnd"/>
    </w:p>
    <w:p w14:paraId="26FCEF77" w14:textId="77777777" w:rsidR="003C4F3D" w:rsidRPr="00DA1999" w:rsidRDefault="003C4F3D" w:rsidP="003C4F3D">
      <w:pPr>
        <w:pStyle w:val="Heading3"/>
        <w:rPr>
          <w:rFonts w:asciiTheme="minorHAnsi" w:hAnsiTheme="minorHAnsi"/>
        </w:rPr>
      </w:pPr>
      <w:r w:rsidRPr="00DA1999">
        <w:rPr>
          <w:rFonts w:asciiTheme="minorHAnsi" w:hAnsiTheme="minorHAnsi"/>
        </w:rPr>
        <w:t xml:space="preserve">The </w:t>
      </w:r>
      <w:r w:rsidR="002B0538" w:rsidRPr="00DA1999">
        <w:rPr>
          <w:rFonts w:asciiTheme="minorHAnsi" w:hAnsiTheme="minorHAnsi"/>
        </w:rPr>
        <w:t>CEC</w:t>
      </w:r>
      <w:r w:rsidRPr="00DA1999">
        <w:rPr>
          <w:rFonts w:asciiTheme="minorHAnsi" w:hAnsiTheme="minorHAnsi"/>
        </w:rPr>
        <w:t xml:space="preserve"> shall procure that the </w:t>
      </w:r>
      <w:proofErr w:type="spellStart"/>
      <w:r w:rsidR="0046144A" w:rsidRPr="00DA1999">
        <w:rPr>
          <w:rFonts w:asciiTheme="minorHAnsi" w:hAnsiTheme="minorHAnsi"/>
        </w:rPr>
        <w:t>Chargepoint</w:t>
      </w:r>
      <w:proofErr w:type="spellEnd"/>
      <w:r w:rsidRPr="00DA1999">
        <w:rPr>
          <w:rFonts w:asciiTheme="minorHAnsi" w:hAnsiTheme="minorHAnsi"/>
        </w:rPr>
        <w:t xml:space="preserve"> is installed safely and effectively following good industry practice and complying with Health and Safety standards</w:t>
      </w:r>
      <w:r w:rsidR="009D2FCE" w:rsidRPr="00DA1999">
        <w:rPr>
          <w:rFonts w:asciiTheme="minorHAnsi" w:hAnsiTheme="minorHAnsi"/>
        </w:rPr>
        <w:t xml:space="preserve">; and the </w:t>
      </w:r>
      <w:r w:rsidR="002B0538" w:rsidRPr="00DA1999">
        <w:rPr>
          <w:rFonts w:asciiTheme="minorHAnsi" w:hAnsiTheme="minorHAnsi"/>
        </w:rPr>
        <w:t>CEC</w:t>
      </w:r>
      <w:r w:rsidR="009D2FCE" w:rsidRPr="00DA1999">
        <w:rPr>
          <w:rFonts w:asciiTheme="minorHAnsi" w:hAnsiTheme="minorHAnsi"/>
        </w:rPr>
        <w:t xml:space="preserve"> shall comply and shall procure that its contractors shall comply with the </w:t>
      </w:r>
      <w:r w:rsidR="000F5443" w:rsidRPr="00DA1999">
        <w:rPr>
          <w:rFonts w:asciiTheme="minorHAnsi" w:hAnsiTheme="minorHAnsi"/>
        </w:rPr>
        <w:t xml:space="preserve">Disclosure and Barring Service </w:t>
      </w:r>
      <w:r w:rsidR="009D2FCE" w:rsidRPr="00DA1999">
        <w:rPr>
          <w:rFonts w:asciiTheme="minorHAnsi" w:hAnsiTheme="minorHAnsi"/>
        </w:rPr>
        <w:t xml:space="preserve">regulations, to the extent </w:t>
      </w:r>
      <w:proofErr w:type="gramStart"/>
      <w:r w:rsidR="009D2FCE" w:rsidRPr="00DA1999">
        <w:rPr>
          <w:rFonts w:asciiTheme="minorHAnsi" w:hAnsiTheme="minorHAnsi"/>
        </w:rPr>
        <w:t>applicable</w:t>
      </w:r>
      <w:r w:rsidRPr="00DA1999">
        <w:rPr>
          <w:rFonts w:asciiTheme="minorHAnsi" w:hAnsiTheme="minorHAnsi"/>
        </w:rPr>
        <w:t>;</w:t>
      </w:r>
      <w:proofErr w:type="gramEnd"/>
    </w:p>
    <w:p w14:paraId="507B6E36" w14:textId="77777777" w:rsidR="003C4F3D" w:rsidRPr="00DA1999" w:rsidRDefault="003C4F3D" w:rsidP="003C4F3D">
      <w:pPr>
        <w:pStyle w:val="Heading3"/>
        <w:rPr>
          <w:rFonts w:asciiTheme="minorHAnsi" w:hAnsiTheme="minorHAnsi"/>
        </w:rPr>
      </w:pPr>
      <w:r w:rsidRPr="00DA1999">
        <w:rPr>
          <w:rFonts w:asciiTheme="minorHAnsi" w:hAnsiTheme="minorHAnsi"/>
        </w:rPr>
        <w:t xml:space="preserve">The time estimate provided for completing the installation work is the best estimate and the </w:t>
      </w:r>
      <w:r w:rsidR="002B0538" w:rsidRPr="00DA1999">
        <w:rPr>
          <w:rFonts w:asciiTheme="minorHAnsi" w:hAnsiTheme="minorHAnsi"/>
        </w:rPr>
        <w:t>CEC</w:t>
      </w:r>
      <w:r w:rsidRPr="00DA1999">
        <w:rPr>
          <w:rFonts w:asciiTheme="minorHAnsi" w:hAnsiTheme="minorHAnsi"/>
        </w:rPr>
        <w:t xml:space="preserve"> will make every effort to complete the work on time but is not responsible for delays due to weather or other circumstances beyond its control, in which event the </w:t>
      </w:r>
      <w:r w:rsidR="002B0538" w:rsidRPr="00DA1999">
        <w:rPr>
          <w:rFonts w:asciiTheme="minorHAnsi" w:hAnsiTheme="minorHAnsi"/>
        </w:rPr>
        <w:t>CEC</w:t>
      </w:r>
      <w:r w:rsidRPr="00DA1999">
        <w:rPr>
          <w:rFonts w:asciiTheme="minorHAnsi" w:hAnsiTheme="minorHAnsi"/>
        </w:rPr>
        <w:t xml:space="preserve"> shall provide the </w:t>
      </w:r>
      <w:r w:rsidR="00CD600C" w:rsidRPr="00DA1999">
        <w:rPr>
          <w:rFonts w:asciiTheme="minorHAnsi" w:hAnsiTheme="minorHAnsi"/>
        </w:rPr>
        <w:t>Licensor</w:t>
      </w:r>
      <w:r w:rsidR="000F5443" w:rsidRPr="00DA1999">
        <w:rPr>
          <w:rFonts w:asciiTheme="minorHAnsi" w:hAnsiTheme="minorHAnsi"/>
        </w:rPr>
        <w:t xml:space="preserve"> </w:t>
      </w:r>
      <w:r w:rsidRPr="00DA1999">
        <w:rPr>
          <w:rFonts w:asciiTheme="minorHAnsi" w:hAnsiTheme="minorHAnsi"/>
        </w:rPr>
        <w:t xml:space="preserve">with revised time </w:t>
      </w:r>
      <w:proofErr w:type="gramStart"/>
      <w:r w:rsidRPr="00DA1999">
        <w:rPr>
          <w:rFonts w:asciiTheme="minorHAnsi" w:hAnsiTheme="minorHAnsi"/>
        </w:rPr>
        <w:t>estimates;</w:t>
      </w:r>
      <w:proofErr w:type="gramEnd"/>
    </w:p>
    <w:p w14:paraId="2A40007C" w14:textId="77777777" w:rsidR="003C4F3D" w:rsidRPr="00DA1999" w:rsidRDefault="002A296E" w:rsidP="00A52295">
      <w:pPr>
        <w:pStyle w:val="Heading3"/>
        <w:numPr>
          <w:ilvl w:val="0"/>
          <w:numId w:val="0"/>
        </w:numPr>
        <w:ind w:left="1134"/>
        <w:rPr>
          <w:rFonts w:asciiTheme="minorHAnsi" w:hAnsiTheme="minorHAnsi"/>
        </w:rPr>
      </w:pPr>
      <w:r w:rsidRPr="00DA1999">
        <w:rPr>
          <w:rFonts w:asciiTheme="minorHAnsi" w:hAnsiTheme="minorHAnsi"/>
        </w:rPr>
        <w:t xml:space="preserve">The </w:t>
      </w:r>
      <w:r w:rsidR="002B0538" w:rsidRPr="00DA1999">
        <w:rPr>
          <w:rFonts w:asciiTheme="minorHAnsi" w:hAnsiTheme="minorHAnsi"/>
        </w:rPr>
        <w:t>CEC</w:t>
      </w:r>
      <w:r w:rsidRPr="00DA1999">
        <w:rPr>
          <w:rFonts w:asciiTheme="minorHAnsi" w:hAnsiTheme="minorHAnsi"/>
        </w:rPr>
        <w:t xml:space="preserve"> will take all reasonable care to carry out the installation work without causing unnecessary damage to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Area</w:t>
      </w:r>
      <w:r w:rsidRPr="00DA1999">
        <w:rPr>
          <w:rFonts w:asciiTheme="minorHAnsi" w:hAnsiTheme="minorHAnsi"/>
        </w:rPr>
        <w:t xml:space="preserve">.  The </w:t>
      </w:r>
      <w:r w:rsidR="002B0538" w:rsidRPr="00DA1999">
        <w:rPr>
          <w:rFonts w:asciiTheme="minorHAnsi" w:hAnsiTheme="minorHAnsi"/>
        </w:rPr>
        <w:t>CEC</w:t>
      </w:r>
      <w:r w:rsidRPr="00DA1999">
        <w:rPr>
          <w:rFonts w:asciiTheme="minorHAnsi" w:hAnsiTheme="minorHAnsi"/>
        </w:rPr>
        <w:t xml:space="preserve"> will make good any damage caused by its negligence or the negligenc</w:t>
      </w:r>
      <w:r w:rsidR="00C13D49" w:rsidRPr="00DA1999">
        <w:rPr>
          <w:rFonts w:asciiTheme="minorHAnsi" w:hAnsiTheme="minorHAnsi"/>
        </w:rPr>
        <w:t xml:space="preserve">e of its contactors. </w:t>
      </w:r>
      <w:r w:rsidRPr="00DA1999">
        <w:rPr>
          <w:rFonts w:asciiTheme="minorHAnsi" w:hAnsiTheme="minorHAnsi"/>
        </w:rPr>
        <w:t>However</w:t>
      </w:r>
      <w:r w:rsidR="00C13D49" w:rsidRPr="00DA1999">
        <w:rPr>
          <w:rFonts w:asciiTheme="minorHAnsi" w:hAnsiTheme="minorHAnsi"/>
        </w:rPr>
        <w:t>,</w:t>
      </w:r>
      <w:r w:rsidRPr="00DA1999">
        <w:rPr>
          <w:rFonts w:asciiTheme="minorHAnsi" w:hAnsiTheme="minorHAnsi"/>
        </w:rPr>
        <w:t xml:space="preserve"> the </w:t>
      </w:r>
      <w:r w:rsidR="00C13D49" w:rsidRPr="00DA1999">
        <w:rPr>
          <w:rFonts w:asciiTheme="minorHAnsi" w:hAnsiTheme="minorHAnsi"/>
        </w:rPr>
        <w:t>Licensor</w:t>
      </w:r>
      <w:r w:rsidRPr="00DA1999">
        <w:rPr>
          <w:rFonts w:asciiTheme="minorHAnsi" w:hAnsiTheme="minorHAnsi"/>
        </w:rPr>
        <w:t xml:space="preserve"> accepts that the installation of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Equipment</w:t>
      </w:r>
      <w:r w:rsidRPr="00DA1999">
        <w:rPr>
          <w:rFonts w:asciiTheme="minorHAnsi" w:hAnsiTheme="minorHAnsi"/>
        </w:rPr>
        <w:t xml:space="preserve"> and related work may cause minor cosmetic damage to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w:t>
      </w:r>
      <w:proofErr w:type="gramStart"/>
      <w:r w:rsidR="0046144A" w:rsidRPr="00DA1999">
        <w:rPr>
          <w:rFonts w:asciiTheme="minorHAnsi" w:hAnsiTheme="minorHAnsi"/>
        </w:rPr>
        <w:t>Area</w:t>
      </w:r>
      <w:r w:rsidR="003C4F3D" w:rsidRPr="00DA1999">
        <w:rPr>
          <w:rFonts w:asciiTheme="minorHAnsi" w:hAnsiTheme="minorHAnsi"/>
        </w:rPr>
        <w:t>;</w:t>
      </w:r>
      <w:proofErr w:type="gramEnd"/>
      <w:r w:rsidR="003C4F3D" w:rsidRPr="00DA1999">
        <w:rPr>
          <w:rFonts w:asciiTheme="minorHAnsi" w:hAnsiTheme="minorHAnsi"/>
        </w:rPr>
        <w:t xml:space="preserve"> </w:t>
      </w:r>
    </w:p>
    <w:p w14:paraId="745F59FA" w14:textId="77777777" w:rsidR="003C4F3D" w:rsidRPr="00DA1999" w:rsidRDefault="003C4F3D" w:rsidP="003C4F3D">
      <w:pPr>
        <w:pStyle w:val="Heading3"/>
        <w:rPr>
          <w:rFonts w:asciiTheme="minorHAnsi" w:hAnsiTheme="minorHAnsi"/>
        </w:rPr>
      </w:pPr>
      <w:r w:rsidRPr="00DA1999">
        <w:rPr>
          <w:rFonts w:asciiTheme="minorHAnsi" w:hAnsiTheme="minorHAnsi"/>
        </w:rPr>
        <w:lastRenderedPageBreak/>
        <w:t xml:space="preserve">The </w:t>
      </w:r>
      <w:r w:rsidR="002B0538" w:rsidRPr="00DA1999">
        <w:rPr>
          <w:rFonts w:asciiTheme="minorHAnsi" w:hAnsiTheme="minorHAnsi"/>
        </w:rPr>
        <w:t>CEC</w:t>
      </w:r>
      <w:r w:rsidRPr="00DA1999">
        <w:rPr>
          <w:rFonts w:asciiTheme="minorHAnsi" w:hAnsiTheme="minorHAnsi"/>
        </w:rPr>
        <w:t xml:space="preserve"> will be connecting the </w:t>
      </w:r>
      <w:proofErr w:type="spellStart"/>
      <w:r w:rsidR="0046144A" w:rsidRPr="00DA1999">
        <w:rPr>
          <w:rFonts w:asciiTheme="minorHAnsi" w:hAnsiTheme="minorHAnsi"/>
        </w:rPr>
        <w:t>Chargepoint</w:t>
      </w:r>
      <w:proofErr w:type="spellEnd"/>
      <w:r w:rsidRPr="00DA1999">
        <w:rPr>
          <w:rFonts w:asciiTheme="minorHAnsi" w:hAnsiTheme="minorHAnsi"/>
        </w:rPr>
        <w:t xml:space="preserve"> to the </w:t>
      </w:r>
      <w:r w:rsidR="00CD600C" w:rsidRPr="00DA1999">
        <w:rPr>
          <w:rFonts w:asciiTheme="minorHAnsi" w:hAnsiTheme="minorHAnsi"/>
        </w:rPr>
        <w:t>Licensor</w:t>
      </w:r>
      <w:r w:rsidRPr="00DA1999">
        <w:rPr>
          <w:rFonts w:asciiTheme="minorHAnsi" w:hAnsiTheme="minorHAnsi"/>
        </w:rPr>
        <w:t xml:space="preserve">’s existing electrical system and the </w:t>
      </w:r>
      <w:r w:rsidR="002B0538" w:rsidRPr="00DA1999">
        <w:rPr>
          <w:rFonts w:asciiTheme="minorHAnsi" w:hAnsiTheme="minorHAnsi"/>
        </w:rPr>
        <w:t>CEC</w:t>
      </w:r>
      <w:r w:rsidRPr="00DA1999">
        <w:rPr>
          <w:rFonts w:asciiTheme="minorHAnsi" w:hAnsiTheme="minorHAnsi"/>
        </w:rPr>
        <w:t xml:space="preserve"> will not be liable for any faults that subsequently develop in the system, or the cost of repair, unless the </w:t>
      </w:r>
      <w:r w:rsidR="002B0538" w:rsidRPr="00DA1999">
        <w:rPr>
          <w:rFonts w:asciiTheme="minorHAnsi" w:hAnsiTheme="minorHAnsi"/>
        </w:rPr>
        <w:t>CEC</w:t>
      </w:r>
      <w:r w:rsidRPr="00DA1999">
        <w:rPr>
          <w:rFonts w:asciiTheme="minorHAnsi" w:hAnsiTheme="minorHAnsi"/>
        </w:rPr>
        <w:t xml:space="preserve"> has been negligent in causing such damage or in failing to realise that such damage may occur.</w:t>
      </w:r>
    </w:p>
    <w:p w14:paraId="090BD039" w14:textId="0E0EAA60" w:rsidR="003C4F3D" w:rsidRPr="00DA1999" w:rsidRDefault="000D109B" w:rsidP="003C4F3D">
      <w:pPr>
        <w:pStyle w:val="Heading2"/>
        <w:rPr>
          <w:rFonts w:asciiTheme="minorHAnsi" w:hAnsiTheme="minorHAnsi"/>
        </w:rPr>
      </w:pPr>
      <w:r w:rsidRPr="00DA1999">
        <w:rPr>
          <w:rFonts w:asciiTheme="minorHAnsi" w:hAnsiTheme="minorHAnsi"/>
        </w:rPr>
        <w:t>T</w:t>
      </w:r>
      <w:r w:rsidR="003C4F3D" w:rsidRPr="00DA1999">
        <w:rPr>
          <w:rFonts w:asciiTheme="minorHAnsi" w:hAnsiTheme="minorHAnsi"/>
        </w:rPr>
        <w:t xml:space="preserve">he </w:t>
      </w:r>
      <w:r w:rsidR="00DA1999" w:rsidRPr="00DA1999">
        <w:rPr>
          <w:rFonts w:asciiTheme="minorHAnsi" w:hAnsiTheme="minorHAnsi"/>
        </w:rPr>
        <w:t>CEC</w:t>
      </w:r>
      <w:r w:rsidR="000F5443" w:rsidRPr="00DA1999">
        <w:rPr>
          <w:rFonts w:asciiTheme="minorHAnsi" w:hAnsiTheme="minorHAnsi"/>
        </w:rPr>
        <w:t xml:space="preserve"> </w:t>
      </w:r>
      <w:r w:rsidR="003C4F3D" w:rsidRPr="00DA1999">
        <w:rPr>
          <w:rFonts w:asciiTheme="minorHAnsi" w:hAnsiTheme="minorHAnsi"/>
        </w:rPr>
        <w:t xml:space="preserve">shall undertake the work (if any) itemised in Schedule 1 Part </w:t>
      </w:r>
      <w:r w:rsidR="007F177A" w:rsidRPr="00DA1999">
        <w:rPr>
          <w:rFonts w:asciiTheme="minorHAnsi" w:hAnsiTheme="minorHAnsi"/>
        </w:rPr>
        <w:t>B</w:t>
      </w:r>
      <w:r w:rsidRPr="00DA1999">
        <w:rPr>
          <w:rFonts w:asciiTheme="minorHAnsi" w:hAnsiTheme="minorHAnsi"/>
        </w:rPr>
        <w:t xml:space="preserve"> in accordance with the timetable referred to in Schedule 1 Part </w:t>
      </w:r>
      <w:r w:rsidR="007F177A" w:rsidRPr="00DA1999">
        <w:rPr>
          <w:rFonts w:asciiTheme="minorHAnsi" w:hAnsiTheme="minorHAnsi"/>
        </w:rPr>
        <w:t>C</w:t>
      </w:r>
    </w:p>
    <w:p w14:paraId="253FCCB0" w14:textId="3F599A64" w:rsidR="003C4F3D" w:rsidRPr="00DA1999" w:rsidRDefault="003C4F3D" w:rsidP="003C4F3D">
      <w:pPr>
        <w:pStyle w:val="Heading2"/>
        <w:rPr>
          <w:rFonts w:asciiTheme="minorHAnsi" w:hAnsiTheme="minorHAnsi"/>
        </w:rPr>
      </w:pPr>
      <w:r w:rsidRPr="00DA1999">
        <w:rPr>
          <w:rFonts w:asciiTheme="minorHAnsi" w:hAnsiTheme="minorHAnsi"/>
        </w:rPr>
        <w:t xml:space="preserve">The </w:t>
      </w:r>
      <w:r w:rsidR="00CD600C" w:rsidRPr="00DA1999">
        <w:rPr>
          <w:rFonts w:asciiTheme="minorHAnsi" w:hAnsiTheme="minorHAnsi"/>
        </w:rPr>
        <w:t>Licensor</w:t>
      </w:r>
      <w:r w:rsidR="00C03C8E" w:rsidRPr="00DA1999">
        <w:rPr>
          <w:rFonts w:asciiTheme="minorHAnsi" w:hAnsiTheme="minorHAnsi"/>
        </w:rPr>
        <w:t xml:space="preserve"> </w:t>
      </w:r>
      <w:r w:rsidRPr="00DA1999">
        <w:rPr>
          <w:rFonts w:asciiTheme="minorHAnsi" w:hAnsiTheme="minorHAnsi"/>
        </w:rPr>
        <w:t>shall ensure that appropriate security and safety</w:t>
      </w:r>
      <w:r w:rsidR="00B970A2">
        <w:rPr>
          <w:rFonts w:asciiTheme="minorHAnsi" w:hAnsiTheme="minorHAnsi"/>
        </w:rPr>
        <w:t xml:space="preserve">, as far as is </w:t>
      </w:r>
      <w:proofErr w:type="gramStart"/>
      <w:r w:rsidR="00B970A2">
        <w:rPr>
          <w:rFonts w:asciiTheme="minorHAnsi" w:hAnsiTheme="minorHAnsi"/>
        </w:rPr>
        <w:t xml:space="preserve">practicable, </w:t>
      </w:r>
      <w:r w:rsidRPr="00DA1999">
        <w:rPr>
          <w:rFonts w:asciiTheme="minorHAnsi" w:hAnsiTheme="minorHAnsi"/>
        </w:rPr>
        <w:t xml:space="preserve"> is</w:t>
      </w:r>
      <w:proofErr w:type="gramEnd"/>
      <w:r w:rsidRPr="00DA1999">
        <w:rPr>
          <w:rFonts w:asciiTheme="minorHAnsi" w:hAnsiTheme="minorHAnsi"/>
        </w:rPr>
        <w:t xml:space="preserve"> maintained in respect of the </w:t>
      </w:r>
      <w:proofErr w:type="spellStart"/>
      <w:r w:rsidR="0046144A" w:rsidRPr="00DA1999">
        <w:rPr>
          <w:rFonts w:asciiTheme="minorHAnsi" w:hAnsiTheme="minorHAnsi"/>
        </w:rPr>
        <w:t>Chargepoint</w:t>
      </w:r>
      <w:proofErr w:type="spellEnd"/>
      <w:r w:rsidRPr="00DA1999">
        <w:rPr>
          <w:rFonts w:asciiTheme="minorHAnsi" w:hAnsiTheme="minorHAnsi"/>
        </w:rPr>
        <w:t xml:space="preserve"> as installed.</w:t>
      </w:r>
    </w:p>
    <w:p w14:paraId="1B9C3556" w14:textId="77777777" w:rsidR="003C4F3D" w:rsidRPr="00DA1999" w:rsidRDefault="003C4F3D" w:rsidP="003C4F3D">
      <w:pPr>
        <w:pStyle w:val="Heading1"/>
        <w:rPr>
          <w:rFonts w:asciiTheme="minorHAnsi" w:hAnsiTheme="minorHAnsi"/>
        </w:rPr>
      </w:pPr>
      <w:bookmarkStart w:id="0" w:name="_Toc55795727"/>
      <w:bookmarkStart w:id="1" w:name="_Toc131922827"/>
      <w:bookmarkStart w:id="2" w:name="_Toc213595677"/>
      <w:bookmarkStart w:id="3" w:name="_Toc453511204"/>
      <w:bookmarkStart w:id="4" w:name="_Toc453775228"/>
      <w:bookmarkStart w:id="5" w:name="_Toc454116038"/>
      <w:bookmarkStart w:id="6" w:name="_Toc455377086"/>
      <w:bookmarkStart w:id="7" w:name="_Toc456419575"/>
      <w:bookmarkStart w:id="8" w:name="_Toc456433548"/>
      <w:bookmarkStart w:id="9" w:name="_Ref459207085"/>
      <w:r w:rsidRPr="00DA1999">
        <w:rPr>
          <w:rFonts w:asciiTheme="minorHAnsi" w:hAnsiTheme="minorHAnsi"/>
        </w:rPr>
        <w:t xml:space="preserve">term and transfer of ownership of the </w:t>
      </w:r>
      <w:r w:rsidR="0046144A" w:rsidRPr="00DA1999">
        <w:rPr>
          <w:rFonts w:asciiTheme="minorHAnsi" w:hAnsiTheme="minorHAnsi"/>
        </w:rPr>
        <w:t>CHARGEPOINT</w:t>
      </w:r>
    </w:p>
    <w:p w14:paraId="52B6DCF6" w14:textId="77777777" w:rsidR="003C4F3D" w:rsidRPr="00DA1999" w:rsidRDefault="003C4F3D" w:rsidP="003C4F3D">
      <w:pPr>
        <w:pStyle w:val="Heading2"/>
        <w:rPr>
          <w:rFonts w:asciiTheme="minorHAnsi" w:hAnsiTheme="minorHAnsi"/>
        </w:rPr>
      </w:pPr>
      <w:r w:rsidRPr="00DA1999">
        <w:rPr>
          <w:rFonts w:asciiTheme="minorHAnsi" w:hAnsiTheme="minorHAnsi"/>
        </w:rPr>
        <w:t>Within thre</w:t>
      </w:r>
      <w:r w:rsidR="0046144A" w:rsidRPr="00DA1999">
        <w:rPr>
          <w:rFonts w:asciiTheme="minorHAnsi" w:hAnsiTheme="minorHAnsi"/>
        </w:rPr>
        <w:t>e months after the expiry of this license</w:t>
      </w:r>
      <w:r w:rsidRPr="00DA1999">
        <w:rPr>
          <w:rFonts w:asciiTheme="minorHAnsi" w:hAnsiTheme="minorHAnsi"/>
        </w:rPr>
        <w:t xml:space="preserve">, the </w:t>
      </w:r>
      <w:r w:rsidR="002B0538" w:rsidRPr="00DA1999">
        <w:rPr>
          <w:rFonts w:asciiTheme="minorHAnsi" w:hAnsiTheme="minorHAnsi"/>
        </w:rPr>
        <w:t>CEC</w:t>
      </w:r>
      <w:r w:rsidRPr="00DA1999">
        <w:rPr>
          <w:rFonts w:asciiTheme="minorHAnsi" w:hAnsiTheme="minorHAnsi"/>
        </w:rPr>
        <w:t xml:space="preserve"> shall transfer ownership of t</w:t>
      </w:r>
      <w:r w:rsidR="00C13D49" w:rsidRPr="00DA1999">
        <w:rPr>
          <w:rFonts w:asciiTheme="minorHAnsi" w:hAnsiTheme="minorHAnsi"/>
        </w:rPr>
        <w:t xml:space="preserve">he </w:t>
      </w:r>
      <w:proofErr w:type="spellStart"/>
      <w:r w:rsidR="00EE6445" w:rsidRPr="00DA1999">
        <w:rPr>
          <w:rFonts w:asciiTheme="minorHAnsi" w:hAnsiTheme="minorHAnsi"/>
        </w:rPr>
        <w:t>Char</w:t>
      </w:r>
      <w:r w:rsidR="0046144A" w:rsidRPr="00DA1999">
        <w:rPr>
          <w:rFonts w:asciiTheme="minorHAnsi" w:hAnsiTheme="minorHAnsi"/>
        </w:rPr>
        <w:t>g</w:t>
      </w:r>
      <w:r w:rsidR="00EE6445" w:rsidRPr="00DA1999">
        <w:rPr>
          <w:rFonts w:asciiTheme="minorHAnsi" w:hAnsiTheme="minorHAnsi"/>
        </w:rPr>
        <w:t>e</w:t>
      </w:r>
      <w:r w:rsidR="0046144A" w:rsidRPr="00DA1999">
        <w:rPr>
          <w:rFonts w:asciiTheme="minorHAnsi" w:hAnsiTheme="minorHAnsi"/>
        </w:rPr>
        <w:t>point</w:t>
      </w:r>
      <w:proofErr w:type="spellEnd"/>
      <w:r w:rsidR="00C13D49" w:rsidRPr="00DA1999">
        <w:rPr>
          <w:rFonts w:asciiTheme="minorHAnsi" w:hAnsiTheme="minorHAnsi"/>
        </w:rPr>
        <w:t xml:space="preserve"> to the Licensor</w:t>
      </w:r>
      <w:r w:rsidRPr="00DA1999">
        <w:rPr>
          <w:rFonts w:asciiTheme="minorHAnsi" w:hAnsiTheme="minorHAnsi"/>
        </w:rPr>
        <w:t xml:space="preserve"> in the state it is then in and following such transfer the </w:t>
      </w:r>
      <w:r w:rsidR="002B0538" w:rsidRPr="00DA1999">
        <w:rPr>
          <w:rFonts w:asciiTheme="minorHAnsi" w:hAnsiTheme="minorHAnsi"/>
        </w:rPr>
        <w:t>CEC</w:t>
      </w:r>
      <w:r w:rsidRPr="00DA1999">
        <w:rPr>
          <w:rFonts w:asciiTheme="minorHAnsi" w:hAnsiTheme="minorHAnsi"/>
        </w:rPr>
        <w:t xml:space="preserve"> shall have no further responsibility or obligations in respect of the </w:t>
      </w:r>
      <w:proofErr w:type="spellStart"/>
      <w:r w:rsidR="0046144A" w:rsidRPr="00DA1999">
        <w:rPr>
          <w:rFonts w:asciiTheme="minorHAnsi" w:hAnsiTheme="minorHAnsi"/>
        </w:rPr>
        <w:t>Chargepoint</w:t>
      </w:r>
      <w:proofErr w:type="spellEnd"/>
      <w:r w:rsidRPr="00DA1999">
        <w:rPr>
          <w:rFonts w:asciiTheme="minorHAnsi" w:hAnsiTheme="minorHAnsi"/>
        </w:rPr>
        <w:t xml:space="preserve"> and this Agreement shall terminate.  </w:t>
      </w:r>
    </w:p>
    <w:p w14:paraId="53D2FD5F" w14:textId="0B2BFC0D" w:rsidR="0042264F" w:rsidRDefault="003C4F3D" w:rsidP="00CC2117">
      <w:pPr>
        <w:pStyle w:val="Heading2"/>
        <w:rPr>
          <w:rFonts w:asciiTheme="minorHAnsi" w:hAnsiTheme="minorHAnsi"/>
        </w:rPr>
      </w:pPr>
      <w:r w:rsidRPr="00DA1999">
        <w:rPr>
          <w:rFonts w:asciiTheme="minorHAnsi" w:hAnsiTheme="minorHAnsi"/>
        </w:rPr>
        <w:t xml:space="preserve">The </w:t>
      </w:r>
      <w:r w:rsidR="00394F82" w:rsidRPr="00DA1999">
        <w:rPr>
          <w:rFonts w:asciiTheme="minorHAnsi" w:hAnsiTheme="minorHAnsi"/>
        </w:rPr>
        <w:t>Licensor</w:t>
      </w:r>
      <w:r w:rsidR="000F5443" w:rsidRPr="00DA1999">
        <w:rPr>
          <w:rFonts w:asciiTheme="minorHAnsi" w:hAnsiTheme="minorHAnsi"/>
        </w:rPr>
        <w:t xml:space="preserve"> </w:t>
      </w:r>
      <w:r w:rsidRPr="00DA1999">
        <w:rPr>
          <w:rFonts w:asciiTheme="minorHAnsi" w:hAnsiTheme="minorHAnsi"/>
        </w:rPr>
        <w:t xml:space="preserve">may terminate this Agreement </w:t>
      </w:r>
      <w:r w:rsidR="003050D6" w:rsidRPr="00DA1999">
        <w:rPr>
          <w:rFonts w:asciiTheme="minorHAnsi" w:hAnsiTheme="minorHAnsi"/>
        </w:rPr>
        <w:t xml:space="preserve">on a specified date </w:t>
      </w:r>
      <w:r w:rsidRPr="00DA1999">
        <w:rPr>
          <w:rFonts w:asciiTheme="minorHAnsi" w:hAnsiTheme="minorHAnsi"/>
        </w:rPr>
        <w:t xml:space="preserve">in any year by giving the </w:t>
      </w:r>
      <w:r w:rsidR="002B0538" w:rsidRPr="00DA1999">
        <w:rPr>
          <w:rFonts w:asciiTheme="minorHAnsi" w:hAnsiTheme="minorHAnsi"/>
        </w:rPr>
        <w:t>CEC</w:t>
      </w:r>
      <w:r w:rsidRPr="00DA1999">
        <w:rPr>
          <w:rFonts w:asciiTheme="minorHAnsi" w:hAnsiTheme="minorHAnsi"/>
        </w:rPr>
        <w:t xml:space="preserve"> not less than two months’ notice in writing of such termination except that this Agreement may not be terminated</w:t>
      </w:r>
      <w:r w:rsidR="008F187B" w:rsidRPr="00DA1999">
        <w:rPr>
          <w:rFonts w:asciiTheme="minorHAnsi" w:hAnsiTheme="minorHAnsi"/>
        </w:rPr>
        <w:t xml:space="preserve"> </w:t>
      </w:r>
      <w:r w:rsidR="00276F4A" w:rsidRPr="00DA1999">
        <w:rPr>
          <w:rFonts w:asciiTheme="minorHAnsi" w:hAnsiTheme="minorHAnsi"/>
        </w:rPr>
        <w:t xml:space="preserve">prior to </w:t>
      </w:r>
      <w:r w:rsidR="00D64C2C">
        <w:rPr>
          <w:rFonts w:asciiTheme="minorHAnsi" w:hAnsiTheme="minorHAnsi"/>
        </w:rPr>
        <w:t>3</w:t>
      </w:r>
      <w:r w:rsidR="00305478">
        <w:rPr>
          <w:rFonts w:asciiTheme="minorHAnsi" w:hAnsiTheme="minorHAnsi"/>
        </w:rPr>
        <w:t>1</w:t>
      </w:r>
      <w:r w:rsidR="002F69A4" w:rsidRPr="00DA1999">
        <w:rPr>
          <w:rFonts w:asciiTheme="minorHAnsi" w:hAnsiTheme="minorHAnsi"/>
        </w:rPr>
        <w:t>/</w:t>
      </w:r>
      <w:r w:rsidR="00305478">
        <w:rPr>
          <w:rFonts w:asciiTheme="minorHAnsi" w:hAnsiTheme="minorHAnsi"/>
        </w:rPr>
        <w:t>03</w:t>
      </w:r>
      <w:r w:rsidR="002F69A4" w:rsidRPr="00DA1999">
        <w:rPr>
          <w:rFonts w:asciiTheme="minorHAnsi" w:hAnsiTheme="minorHAnsi"/>
        </w:rPr>
        <w:t>/202</w:t>
      </w:r>
      <w:r w:rsidR="002E4D71">
        <w:rPr>
          <w:rFonts w:asciiTheme="minorHAnsi" w:hAnsiTheme="minorHAnsi"/>
        </w:rPr>
        <w:t>5</w:t>
      </w:r>
      <w:r w:rsidR="00E85035" w:rsidRPr="00DA1999">
        <w:rPr>
          <w:rFonts w:asciiTheme="minorHAnsi" w:hAnsiTheme="minorHAnsi"/>
        </w:rPr>
        <w:t>.</w:t>
      </w:r>
      <w:r w:rsidRPr="00DA1999">
        <w:rPr>
          <w:rFonts w:asciiTheme="minorHAnsi" w:hAnsiTheme="minorHAnsi"/>
        </w:rPr>
        <w:t xml:space="preserve"> </w:t>
      </w:r>
      <w:r w:rsidR="0042264F" w:rsidRPr="00DA1999">
        <w:rPr>
          <w:rFonts w:asciiTheme="minorHAnsi" w:hAnsiTheme="minorHAnsi"/>
        </w:rPr>
        <w:t xml:space="preserve">On termination, the Licensor would then remove the </w:t>
      </w:r>
      <w:proofErr w:type="spellStart"/>
      <w:r w:rsidR="0042264F" w:rsidRPr="00DA1999">
        <w:rPr>
          <w:rFonts w:asciiTheme="minorHAnsi" w:hAnsiTheme="minorHAnsi"/>
        </w:rPr>
        <w:t>Chargepoint</w:t>
      </w:r>
      <w:proofErr w:type="spellEnd"/>
      <w:r w:rsidR="0042264F" w:rsidRPr="00DA1999">
        <w:rPr>
          <w:rFonts w:asciiTheme="minorHAnsi" w:hAnsiTheme="minorHAnsi"/>
        </w:rPr>
        <w:t xml:space="preserve"> and make good the </w:t>
      </w:r>
      <w:proofErr w:type="spellStart"/>
      <w:r w:rsidR="0042264F" w:rsidRPr="00DA1999">
        <w:rPr>
          <w:rFonts w:asciiTheme="minorHAnsi" w:hAnsiTheme="minorHAnsi"/>
        </w:rPr>
        <w:t>Charge</w:t>
      </w:r>
      <w:r w:rsidR="00CC2117" w:rsidRPr="00DA1999">
        <w:rPr>
          <w:rFonts w:asciiTheme="minorHAnsi" w:hAnsiTheme="minorHAnsi"/>
        </w:rPr>
        <w:t>point</w:t>
      </w:r>
      <w:proofErr w:type="spellEnd"/>
      <w:r w:rsidR="00CC2117" w:rsidRPr="00DA1999">
        <w:rPr>
          <w:rFonts w:asciiTheme="minorHAnsi" w:hAnsiTheme="minorHAnsi"/>
        </w:rPr>
        <w:t xml:space="preserve"> area.</w:t>
      </w:r>
    </w:p>
    <w:p w14:paraId="34FD2DF5" w14:textId="74988BD2" w:rsidR="00214043" w:rsidRDefault="00C9207F" w:rsidP="005255F0">
      <w:pPr>
        <w:pStyle w:val="Heading2"/>
        <w:rPr>
          <w:rFonts w:asciiTheme="minorHAnsi" w:hAnsiTheme="minorHAnsi"/>
        </w:rPr>
      </w:pPr>
      <w:r w:rsidRPr="00C9207F">
        <w:rPr>
          <w:rFonts w:asciiTheme="minorHAnsi" w:hAnsiTheme="minorHAnsi"/>
        </w:rPr>
        <w:t xml:space="preserve">If the Licensor deems that the CEC is not acting as per the terms of this </w:t>
      </w:r>
      <w:r>
        <w:rPr>
          <w:rFonts w:asciiTheme="minorHAnsi" w:hAnsiTheme="minorHAnsi"/>
        </w:rPr>
        <w:t>A</w:t>
      </w:r>
      <w:r w:rsidRPr="00C9207F">
        <w:rPr>
          <w:rFonts w:asciiTheme="minorHAnsi" w:hAnsiTheme="minorHAnsi"/>
        </w:rPr>
        <w:t xml:space="preserve">greement, the Licensor may serve notice in writing on the CEC to terminate this </w:t>
      </w:r>
      <w:r>
        <w:rPr>
          <w:rFonts w:asciiTheme="minorHAnsi" w:hAnsiTheme="minorHAnsi"/>
        </w:rPr>
        <w:t>A</w:t>
      </w:r>
      <w:r w:rsidRPr="00C9207F">
        <w:rPr>
          <w:rFonts w:asciiTheme="minorHAnsi" w:hAnsiTheme="minorHAnsi"/>
        </w:rPr>
        <w:t xml:space="preserve">greement with immediate effect. The CEC will immediately remove the </w:t>
      </w:r>
      <w:proofErr w:type="spellStart"/>
      <w:r>
        <w:rPr>
          <w:rFonts w:asciiTheme="minorHAnsi" w:hAnsiTheme="minorHAnsi"/>
        </w:rPr>
        <w:t>Chargepoint</w:t>
      </w:r>
      <w:proofErr w:type="spellEnd"/>
      <w:r>
        <w:rPr>
          <w:rFonts w:asciiTheme="minorHAnsi" w:hAnsiTheme="minorHAnsi"/>
        </w:rPr>
        <w:t xml:space="preserve"> </w:t>
      </w:r>
      <w:r w:rsidRPr="00C9207F">
        <w:rPr>
          <w:rFonts w:asciiTheme="minorHAnsi" w:hAnsiTheme="minorHAnsi"/>
        </w:rPr>
        <w:t xml:space="preserve">Equipment at the CEC's cost and repair any damage to the </w:t>
      </w:r>
      <w:proofErr w:type="spellStart"/>
      <w:r>
        <w:rPr>
          <w:rFonts w:asciiTheme="minorHAnsi" w:hAnsiTheme="minorHAnsi"/>
        </w:rPr>
        <w:t>Chargepoint</w:t>
      </w:r>
      <w:proofErr w:type="spellEnd"/>
      <w:r>
        <w:rPr>
          <w:rFonts w:asciiTheme="minorHAnsi" w:hAnsiTheme="minorHAnsi"/>
        </w:rPr>
        <w:t xml:space="preserve"> area</w:t>
      </w:r>
      <w:r w:rsidRPr="00C9207F">
        <w:rPr>
          <w:rFonts w:asciiTheme="minorHAnsi" w:hAnsiTheme="minorHAnsi"/>
        </w:rPr>
        <w:t xml:space="preserve"> caused by operating or maintaining the Equipment or during its removal to the satisfaction of the Licensor.</w:t>
      </w:r>
    </w:p>
    <w:p w14:paraId="1B38EBF4" w14:textId="2DC5F4EF" w:rsidR="00491BBC" w:rsidRPr="005176F1" w:rsidRDefault="0022352E" w:rsidP="00491BBC">
      <w:pPr>
        <w:pStyle w:val="Heading2"/>
        <w:rPr>
          <w:rFonts w:asciiTheme="minorHAnsi" w:hAnsiTheme="minorHAnsi" w:cstheme="minorHAnsi"/>
          <w:szCs w:val="22"/>
        </w:rPr>
      </w:pPr>
      <w:r w:rsidRPr="005176F1">
        <w:rPr>
          <w:rFonts w:asciiTheme="minorHAnsi" w:hAnsiTheme="minorHAnsi" w:cstheme="minorHAnsi"/>
          <w:szCs w:val="22"/>
        </w:rPr>
        <w:t xml:space="preserve">The Licensor has a right to buy the equipment if a satisfactory Purchase Price can be agreed with the CEC. </w:t>
      </w:r>
      <w:r w:rsidRPr="005176F1">
        <w:rPr>
          <w:rFonts w:asciiTheme="minorHAnsi" w:eastAsia="SimSun" w:hAnsiTheme="minorHAnsi" w:cstheme="minorHAnsi"/>
          <w:szCs w:val="22"/>
          <w:lang w:val="en-US"/>
        </w:rPr>
        <w:t>T</w:t>
      </w:r>
      <w:r w:rsidR="00491BBC" w:rsidRPr="005176F1">
        <w:rPr>
          <w:rFonts w:asciiTheme="minorHAnsi" w:eastAsia="SimSun" w:hAnsiTheme="minorHAnsi" w:cstheme="minorHAnsi"/>
          <w:szCs w:val="22"/>
          <w:lang w:val="en-US"/>
        </w:rPr>
        <w:t xml:space="preserve">he Licensor </w:t>
      </w:r>
      <w:r w:rsidRPr="005176F1">
        <w:rPr>
          <w:rFonts w:asciiTheme="minorHAnsi" w:eastAsia="SimSun" w:hAnsiTheme="minorHAnsi" w:cstheme="minorHAnsi"/>
          <w:szCs w:val="22"/>
          <w:lang w:val="en-US"/>
        </w:rPr>
        <w:t xml:space="preserve">shall </w:t>
      </w:r>
      <w:r w:rsidR="00491BBC" w:rsidRPr="005176F1">
        <w:rPr>
          <w:rFonts w:asciiTheme="minorHAnsi" w:eastAsia="SimSun" w:hAnsiTheme="minorHAnsi" w:cstheme="minorHAnsi"/>
          <w:szCs w:val="22"/>
          <w:lang w:val="en-US"/>
        </w:rPr>
        <w:t xml:space="preserve">serve an Intention to Buy Notice indicating its intention to acquire the Equipment at </w:t>
      </w:r>
      <w:r w:rsidRPr="005176F1">
        <w:rPr>
          <w:rFonts w:asciiTheme="minorHAnsi" w:eastAsia="SimSun" w:hAnsiTheme="minorHAnsi" w:cstheme="minorHAnsi"/>
          <w:szCs w:val="22"/>
          <w:lang w:val="en-US"/>
        </w:rPr>
        <w:t>the</w:t>
      </w:r>
      <w:r w:rsidR="00491BBC" w:rsidRPr="005176F1">
        <w:rPr>
          <w:rFonts w:asciiTheme="minorHAnsi" w:eastAsia="SimSun" w:hAnsiTheme="minorHAnsi" w:cstheme="minorHAnsi"/>
          <w:szCs w:val="22"/>
          <w:lang w:val="en-US"/>
        </w:rPr>
        <w:t xml:space="preserve"> agreed Purchase Price. This Intention to Buy notice may not be served within the first 3 years of this Agreement.</w:t>
      </w:r>
    </w:p>
    <w:p w14:paraId="762FB8B0" w14:textId="2F23A7BD" w:rsidR="003C4F3D" w:rsidRPr="00DA1999" w:rsidRDefault="003C4F3D" w:rsidP="003C4F3D">
      <w:pPr>
        <w:pStyle w:val="Heading1"/>
        <w:rPr>
          <w:rFonts w:asciiTheme="minorHAnsi" w:hAnsiTheme="minorHAnsi"/>
        </w:rPr>
      </w:pPr>
      <w:r w:rsidRPr="00DA1999">
        <w:rPr>
          <w:rFonts w:asciiTheme="minorHAnsi" w:hAnsiTheme="minorHAnsi"/>
        </w:rPr>
        <w:t>sale of electricity</w:t>
      </w:r>
    </w:p>
    <w:p w14:paraId="51982A63" w14:textId="21D01D0B" w:rsidR="006E54DA" w:rsidRPr="001F0C60" w:rsidRDefault="00603474" w:rsidP="001F0C60">
      <w:pPr>
        <w:pStyle w:val="Heading3"/>
        <w:rPr>
          <w:rFonts w:asciiTheme="minorHAnsi" w:hAnsiTheme="minorHAnsi" w:cstheme="minorHAnsi"/>
        </w:rPr>
      </w:pPr>
      <w:r w:rsidRPr="001F0C60">
        <w:rPr>
          <w:rFonts w:asciiTheme="minorHAnsi" w:hAnsiTheme="minorHAnsi" w:cstheme="minorHAnsi"/>
        </w:rPr>
        <w:t xml:space="preserve">The CEC shall pay the Licensor for all the electricity consumed by the </w:t>
      </w:r>
      <w:proofErr w:type="spellStart"/>
      <w:r w:rsidRPr="001F0C60">
        <w:rPr>
          <w:rFonts w:asciiTheme="minorHAnsi" w:hAnsiTheme="minorHAnsi" w:cstheme="minorHAnsi"/>
        </w:rPr>
        <w:t>Chargepoint</w:t>
      </w:r>
      <w:proofErr w:type="spellEnd"/>
      <w:r w:rsidRPr="001F0C60">
        <w:rPr>
          <w:rFonts w:asciiTheme="minorHAnsi" w:hAnsiTheme="minorHAnsi" w:cstheme="minorHAnsi"/>
        </w:rPr>
        <w:t xml:space="preserve"> at an initial </w:t>
      </w:r>
      <w:r w:rsidR="0001005F" w:rsidRPr="001F0C60">
        <w:rPr>
          <w:rFonts w:asciiTheme="minorHAnsi" w:hAnsiTheme="minorHAnsi" w:cstheme="minorHAnsi"/>
        </w:rPr>
        <w:t>P</w:t>
      </w:r>
      <w:r w:rsidRPr="001F0C60">
        <w:rPr>
          <w:rFonts w:asciiTheme="minorHAnsi" w:hAnsiTheme="minorHAnsi" w:cstheme="minorHAnsi"/>
        </w:rPr>
        <w:t xml:space="preserve">rice of </w:t>
      </w:r>
      <w:proofErr w:type="spellStart"/>
      <w:r w:rsidR="007A3EC3">
        <w:rPr>
          <w:rFonts w:asciiTheme="minorHAnsi" w:hAnsiTheme="minorHAnsi" w:cstheme="minorHAnsi"/>
        </w:rPr>
        <w:t>Y</w:t>
      </w:r>
      <w:r w:rsidRPr="001F0C60">
        <w:rPr>
          <w:rFonts w:asciiTheme="minorHAnsi" w:hAnsiTheme="minorHAnsi" w:cstheme="minorHAnsi"/>
        </w:rPr>
        <w:t>p</w:t>
      </w:r>
      <w:proofErr w:type="spellEnd"/>
      <w:r w:rsidRPr="001F0C60">
        <w:rPr>
          <w:rFonts w:asciiTheme="minorHAnsi" w:hAnsiTheme="minorHAnsi" w:cstheme="minorHAnsi"/>
        </w:rPr>
        <w:t xml:space="preserve"> per kWh</w:t>
      </w:r>
      <w:r w:rsidR="00C31191" w:rsidRPr="001F0C60">
        <w:rPr>
          <w:rFonts w:asciiTheme="minorHAnsi" w:hAnsiTheme="minorHAnsi" w:cstheme="minorHAnsi"/>
        </w:rPr>
        <w:t xml:space="preserve"> </w:t>
      </w:r>
      <w:r w:rsidR="00830E39" w:rsidRPr="001F0C60">
        <w:rPr>
          <w:rFonts w:asciiTheme="minorHAnsi" w:hAnsiTheme="minorHAnsi" w:cstheme="minorHAnsi"/>
        </w:rPr>
        <w:t xml:space="preserve">and </w:t>
      </w:r>
      <w:r w:rsidR="00C31191" w:rsidRPr="001F0C60">
        <w:rPr>
          <w:rFonts w:asciiTheme="minorHAnsi" w:hAnsiTheme="minorHAnsi" w:cstheme="minorHAnsi"/>
        </w:rPr>
        <w:t>plus VAT at 20% commercial rate</w:t>
      </w:r>
      <w:r w:rsidR="00830E39" w:rsidRPr="001F0C60">
        <w:rPr>
          <w:rFonts w:asciiTheme="minorHAnsi" w:hAnsiTheme="minorHAnsi" w:cstheme="minorHAnsi"/>
        </w:rPr>
        <w:t xml:space="preserve">. </w:t>
      </w:r>
      <w:r w:rsidR="00305478" w:rsidRPr="001F0C60">
        <w:rPr>
          <w:rFonts w:asciiTheme="minorHAnsi" w:hAnsiTheme="minorHAnsi" w:cstheme="minorHAnsi"/>
        </w:rPr>
        <w:t>The Licensor</w:t>
      </w:r>
      <w:r w:rsidR="00830E39" w:rsidRPr="001F0C60">
        <w:rPr>
          <w:rFonts w:asciiTheme="minorHAnsi" w:hAnsiTheme="minorHAnsi" w:cstheme="minorHAnsi"/>
        </w:rPr>
        <w:t xml:space="preserve"> reserve</w:t>
      </w:r>
      <w:r w:rsidR="00305478" w:rsidRPr="001F0C60">
        <w:rPr>
          <w:rFonts w:asciiTheme="minorHAnsi" w:hAnsiTheme="minorHAnsi" w:cstheme="minorHAnsi"/>
        </w:rPr>
        <w:t>s</w:t>
      </w:r>
      <w:r w:rsidR="00830E39" w:rsidRPr="001F0C60">
        <w:rPr>
          <w:rFonts w:asciiTheme="minorHAnsi" w:hAnsiTheme="minorHAnsi" w:cstheme="minorHAnsi"/>
        </w:rPr>
        <w:t xml:space="preserve"> the right to increase the Tariff if their purchase price of electricity increases.</w:t>
      </w:r>
    </w:p>
    <w:p w14:paraId="330C9F8E" w14:textId="18D56ED8" w:rsidR="001D3A57" w:rsidRPr="00DA1999" w:rsidRDefault="001D3A57" w:rsidP="003C4F3D">
      <w:pPr>
        <w:pStyle w:val="Heading2"/>
        <w:rPr>
          <w:rFonts w:asciiTheme="minorHAnsi" w:hAnsiTheme="minorHAnsi"/>
        </w:rPr>
      </w:pPr>
      <w:r w:rsidRPr="00DA1999">
        <w:rPr>
          <w:rFonts w:asciiTheme="minorHAnsi" w:hAnsiTheme="minorHAnsi"/>
        </w:rPr>
        <w:t xml:space="preserve">The </w:t>
      </w:r>
      <w:r w:rsidR="00C31191" w:rsidRPr="00DA1999">
        <w:rPr>
          <w:rFonts w:asciiTheme="minorHAnsi" w:hAnsiTheme="minorHAnsi"/>
        </w:rPr>
        <w:t xml:space="preserve">CEC </w:t>
      </w:r>
      <w:r w:rsidRPr="00DA1999">
        <w:rPr>
          <w:rFonts w:asciiTheme="minorHAnsi" w:hAnsiTheme="minorHAnsi"/>
        </w:rPr>
        <w:t xml:space="preserve">shall </w:t>
      </w:r>
      <w:r w:rsidR="008F73EC" w:rsidRPr="00DA1999">
        <w:rPr>
          <w:rFonts w:asciiTheme="minorHAnsi" w:hAnsiTheme="minorHAnsi"/>
        </w:rPr>
        <w:t>have the right to set the Tariff</w:t>
      </w:r>
      <w:r w:rsidRPr="00DA1999">
        <w:rPr>
          <w:rFonts w:asciiTheme="minorHAnsi" w:hAnsiTheme="minorHAnsi"/>
        </w:rPr>
        <w:t xml:space="preserve"> paid by the </w:t>
      </w:r>
      <w:r w:rsidR="008F73EC" w:rsidRPr="00DA1999">
        <w:rPr>
          <w:rFonts w:asciiTheme="minorHAnsi" w:hAnsiTheme="minorHAnsi"/>
        </w:rPr>
        <w:t>U</w:t>
      </w:r>
      <w:r w:rsidRPr="00DA1999">
        <w:rPr>
          <w:rFonts w:asciiTheme="minorHAnsi" w:hAnsiTheme="minorHAnsi"/>
        </w:rPr>
        <w:t xml:space="preserve">sers of the </w:t>
      </w:r>
      <w:proofErr w:type="spellStart"/>
      <w:r w:rsidRPr="00DA1999">
        <w:rPr>
          <w:rFonts w:asciiTheme="minorHAnsi" w:hAnsiTheme="minorHAnsi"/>
        </w:rPr>
        <w:t>Chargepoints</w:t>
      </w:r>
      <w:proofErr w:type="spellEnd"/>
      <w:r w:rsidR="00A91219" w:rsidRPr="00DA1999">
        <w:rPr>
          <w:rFonts w:asciiTheme="minorHAnsi" w:hAnsiTheme="minorHAnsi"/>
        </w:rPr>
        <w:t>.</w:t>
      </w:r>
    </w:p>
    <w:p w14:paraId="73DC23CC" w14:textId="19B3D68B" w:rsidR="00C7025D" w:rsidRPr="00DA1999" w:rsidRDefault="00C7025D" w:rsidP="003C4F3D">
      <w:pPr>
        <w:pStyle w:val="Heading2"/>
        <w:rPr>
          <w:rFonts w:asciiTheme="minorHAnsi" w:hAnsiTheme="minorHAnsi" w:cstheme="minorHAnsi"/>
          <w:szCs w:val="22"/>
        </w:rPr>
      </w:pPr>
      <w:r w:rsidRPr="00DA1999">
        <w:rPr>
          <w:rFonts w:asciiTheme="minorHAnsi" w:hAnsiTheme="minorHAnsi" w:cstheme="minorHAnsi"/>
          <w:szCs w:val="22"/>
        </w:rPr>
        <w:t xml:space="preserve">The </w:t>
      </w:r>
      <w:r w:rsidR="006054AE" w:rsidRPr="00DA1999">
        <w:rPr>
          <w:rFonts w:asciiTheme="minorHAnsi" w:hAnsiTheme="minorHAnsi" w:cstheme="minorHAnsi"/>
          <w:szCs w:val="22"/>
        </w:rPr>
        <w:t>CEC</w:t>
      </w:r>
      <w:r w:rsidRPr="00DA1999">
        <w:rPr>
          <w:rFonts w:asciiTheme="minorHAnsi" w:hAnsiTheme="minorHAnsi" w:cstheme="minorHAnsi"/>
          <w:szCs w:val="22"/>
        </w:rPr>
        <w:t xml:space="preserve"> shall </w:t>
      </w:r>
      <w:r w:rsidRPr="00DA1999">
        <w:rPr>
          <w:rFonts w:asciiTheme="minorHAnsi" w:eastAsia="Arial" w:hAnsiTheme="minorHAnsi" w:cstheme="minorHAnsi"/>
          <w:szCs w:val="22"/>
        </w:rPr>
        <w:t xml:space="preserve">collect charging income from Users of the </w:t>
      </w:r>
      <w:proofErr w:type="spellStart"/>
      <w:r w:rsidRPr="00DA1999">
        <w:rPr>
          <w:rFonts w:asciiTheme="minorHAnsi" w:eastAsia="Arial" w:hAnsiTheme="minorHAnsi" w:cstheme="minorHAnsi"/>
          <w:szCs w:val="22"/>
        </w:rPr>
        <w:t>Chargepoint</w:t>
      </w:r>
      <w:proofErr w:type="spellEnd"/>
      <w:r w:rsidRPr="00DA1999">
        <w:rPr>
          <w:rFonts w:asciiTheme="minorHAnsi" w:eastAsia="Arial" w:hAnsiTheme="minorHAnsi" w:cstheme="minorHAnsi"/>
          <w:szCs w:val="22"/>
        </w:rPr>
        <w:t xml:space="preserve"> and </w:t>
      </w:r>
      <w:r w:rsidR="006054AE" w:rsidRPr="00DA1999">
        <w:rPr>
          <w:rFonts w:asciiTheme="minorHAnsi" w:eastAsia="Arial" w:hAnsiTheme="minorHAnsi" w:cstheme="minorHAnsi"/>
          <w:szCs w:val="22"/>
        </w:rPr>
        <w:t>pay the Rent</w:t>
      </w:r>
      <w:r w:rsidR="00807D8A" w:rsidRPr="00DA1999">
        <w:rPr>
          <w:rFonts w:asciiTheme="minorHAnsi" w:eastAsia="Arial" w:hAnsiTheme="minorHAnsi" w:cstheme="minorHAnsi"/>
          <w:szCs w:val="22"/>
        </w:rPr>
        <w:t xml:space="preserve"> plus VAT</w:t>
      </w:r>
      <w:r w:rsidR="006054AE" w:rsidRPr="00DA1999">
        <w:rPr>
          <w:rFonts w:asciiTheme="minorHAnsi" w:eastAsia="Arial" w:hAnsiTheme="minorHAnsi" w:cstheme="minorHAnsi"/>
          <w:szCs w:val="22"/>
        </w:rPr>
        <w:t xml:space="preserve"> to the </w:t>
      </w:r>
      <w:r w:rsidRPr="00DA1999">
        <w:rPr>
          <w:rFonts w:asciiTheme="minorHAnsi" w:eastAsia="Arial" w:hAnsiTheme="minorHAnsi" w:cstheme="minorHAnsi"/>
          <w:szCs w:val="22"/>
        </w:rPr>
        <w:t>Licensor</w:t>
      </w:r>
      <w:r w:rsidR="006054AE" w:rsidRPr="00DA1999">
        <w:rPr>
          <w:rFonts w:asciiTheme="minorHAnsi" w:eastAsia="Arial" w:hAnsiTheme="minorHAnsi" w:cstheme="minorHAnsi"/>
          <w:szCs w:val="22"/>
        </w:rPr>
        <w:t>.</w:t>
      </w:r>
    </w:p>
    <w:p w14:paraId="610BA3CF" w14:textId="15B014A8" w:rsidR="00126138" w:rsidRPr="00DA1999" w:rsidRDefault="00272B3C" w:rsidP="00A91219">
      <w:pPr>
        <w:pStyle w:val="Heading2"/>
        <w:rPr>
          <w:rFonts w:asciiTheme="minorHAnsi" w:hAnsiTheme="minorHAnsi" w:cstheme="minorHAnsi"/>
        </w:rPr>
      </w:pPr>
      <w:r w:rsidRPr="00DA1999">
        <w:rPr>
          <w:rFonts w:asciiTheme="minorHAnsi" w:hAnsiTheme="minorHAnsi"/>
        </w:rPr>
        <w:t xml:space="preserve">The </w:t>
      </w:r>
      <w:r w:rsidR="00996371" w:rsidRPr="00DA1999">
        <w:rPr>
          <w:rFonts w:asciiTheme="minorHAnsi" w:hAnsiTheme="minorHAnsi"/>
        </w:rPr>
        <w:t>Licensor</w:t>
      </w:r>
      <w:r w:rsidRPr="00DA1999">
        <w:rPr>
          <w:rFonts w:asciiTheme="minorHAnsi" w:hAnsiTheme="minorHAnsi"/>
        </w:rPr>
        <w:t xml:space="preserve"> shall invoice </w:t>
      </w:r>
      <w:r w:rsidR="004137A7" w:rsidRPr="00DA1999">
        <w:rPr>
          <w:rFonts w:asciiTheme="minorHAnsi" w:hAnsiTheme="minorHAnsi"/>
        </w:rPr>
        <w:t>the</w:t>
      </w:r>
      <w:r w:rsidRPr="00DA1999">
        <w:rPr>
          <w:rFonts w:asciiTheme="minorHAnsi" w:hAnsiTheme="minorHAnsi"/>
        </w:rPr>
        <w:t xml:space="preserve"> </w:t>
      </w:r>
      <w:r w:rsidR="00996371" w:rsidRPr="00DA1999">
        <w:rPr>
          <w:rFonts w:asciiTheme="minorHAnsi" w:hAnsiTheme="minorHAnsi"/>
        </w:rPr>
        <w:t>CEC</w:t>
      </w:r>
      <w:r w:rsidRPr="00DA1999">
        <w:rPr>
          <w:rFonts w:asciiTheme="minorHAnsi" w:hAnsiTheme="minorHAnsi"/>
        </w:rPr>
        <w:t xml:space="preserve"> quarterly for </w:t>
      </w:r>
      <w:r w:rsidR="0015242A" w:rsidRPr="00DA1999">
        <w:rPr>
          <w:rFonts w:asciiTheme="minorHAnsi" w:hAnsiTheme="minorHAnsi"/>
        </w:rPr>
        <w:t xml:space="preserve">the Rent </w:t>
      </w:r>
      <w:r w:rsidR="00327EEB" w:rsidRPr="00DA1999">
        <w:rPr>
          <w:rFonts w:asciiTheme="minorHAnsi" w:hAnsiTheme="minorHAnsi"/>
        </w:rPr>
        <w:t>due</w:t>
      </w:r>
      <w:r w:rsidRPr="00DA1999">
        <w:rPr>
          <w:rFonts w:asciiTheme="minorHAnsi" w:hAnsiTheme="minorHAnsi"/>
        </w:rPr>
        <w:t xml:space="preserve"> in that period</w:t>
      </w:r>
      <w:r w:rsidR="00C42227" w:rsidRPr="00DA1999">
        <w:rPr>
          <w:rFonts w:asciiTheme="minorHAnsi" w:hAnsiTheme="minorHAnsi"/>
        </w:rPr>
        <w:t>, on production of a statement,</w:t>
      </w:r>
      <w:r w:rsidRPr="00DA1999">
        <w:rPr>
          <w:rFonts w:asciiTheme="minorHAnsi" w:hAnsiTheme="minorHAnsi"/>
        </w:rPr>
        <w:t xml:space="preserve"> and </w:t>
      </w:r>
      <w:r w:rsidR="00A44839" w:rsidRPr="00DA1999">
        <w:rPr>
          <w:rFonts w:asciiTheme="minorHAnsi" w:hAnsiTheme="minorHAnsi"/>
        </w:rPr>
        <w:t xml:space="preserve">the </w:t>
      </w:r>
      <w:r w:rsidR="00996371" w:rsidRPr="00DA1999">
        <w:rPr>
          <w:rFonts w:asciiTheme="minorHAnsi" w:hAnsiTheme="minorHAnsi"/>
        </w:rPr>
        <w:t xml:space="preserve">CEC </w:t>
      </w:r>
      <w:r w:rsidR="00A44839" w:rsidRPr="00DA1999">
        <w:rPr>
          <w:rFonts w:asciiTheme="minorHAnsi" w:hAnsiTheme="minorHAnsi"/>
        </w:rPr>
        <w:t>shall pay</w:t>
      </w:r>
      <w:r w:rsidR="00996371" w:rsidRPr="00DA1999">
        <w:rPr>
          <w:rFonts w:asciiTheme="minorHAnsi" w:hAnsiTheme="minorHAnsi"/>
        </w:rPr>
        <w:t xml:space="preserve"> for</w:t>
      </w:r>
      <w:r w:rsidR="00A44839" w:rsidRPr="00DA1999">
        <w:rPr>
          <w:rFonts w:asciiTheme="minorHAnsi" w:hAnsiTheme="minorHAnsi"/>
        </w:rPr>
        <w:t xml:space="preserve"> such </w:t>
      </w:r>
      <w:r w:rsidR="00327EEB" w:rsidRPr="00DA1999">
        <w:rPr>
          <w:rFonts w:asciiTheme="minorHAnsi" w:hAnsiTheme="minorHAnsi"/>
        </w:rPr>
        <w:t>Rent</w:t>
      </w:r>
      <w:r w:rsidR="00A44839" w:rsidRPr="00DA1999">
        <w:rPr>
          <w:rFonts w:asciiTheme="minorHAnsi" w:hAnsiTheme="minorHAnsi"/>
        </w:rPr>
        <w:t xml:space="preserve"> within eight weeks of being invoiced for it.</w:t>
      </w:r>
      <w:r w:rsidR="00126138" w:rsidRPr="00DA1999">
        <w:rPr>
          <w:rFonts w:asciiTheme="minorHAnsi" w:hAnsiTheme="minorHAnsi"/>
        </w:rPr>
        <w:t xml:space="preserve"> </w:t>
      </w:r>
      <w:r w:rsidR="00126138" w:rsidRPr="00DA1999">
        <w:rPr>
          <w:rFonts w:asciiTheme="minorHAnsi" w:hAnsiTheme="minorHAnsi" w:cstheme="minorHAnsi"/>
        </w:rPr>
        <w:t xml:space="preserve">An example of tariff income and rent breakdown </w:t>
      </w:r>
      <w:r w:rsidR="006C5705" w:rsidRPr="00DA1999">
        <w:rPr>
          <w:rFonts w:asciiTheme="minorHAnsi" w:hAnsiTheme="minorHAnsi" w:cstheme="minorHAnsi"/>
        </w:rPr>
        <w:t>is at S</w:t>
      </w:r>
      <w:r w:rsidR="00126138" w:rsidRPr="00DA1999">
        <w:rPr>
          <w:rFonts w:asciiTheme="minorHAnsi" w:hAnsiTheme="minorHAnsi" w:cstheme="minorHAnsi"/>
        </w:rPr>
        <w:t>chedule 1 Part D)</w:t>
      </w:r>
      <w:r w:rsidR="006C5705" w:rsidRPr="00DA1999">
        <w:rPr>
          <w:rFonts w:asciiTheme="minorHAnsi" w:hAnsiTheme="minorHAnsi" w:cstheme="minorHAnsi"/>
        </w:rPr>
        <w:t>.</w:t>
      </w:r>
    </w:p>
    <w:p w14:paraId="5EF8D9E0" w14:textId="77777777" w:rsidR="00603474" w:rsidRPr="00DA1999" w:rsidRDefault="00603474" w:rsidP="00603474">
      <w:pPr>
        <w:pStyle w:val="Heading1"/>
        <w:numPr>
          <w:ilvl w:val="0"/>
          <w:numId w:val="0"/>
        </w:numPr>
        <w:ind w:left="1560"/>
      </w:pPr>
    </w:p>
    <w:p w14:paraId="5A18D58A" w14:textId="77777777" w:rsidR="003C4F3D" w:rsidRPr="00DA1999" w:rsidRDefault="003C4F3D" w:rsidP="003C4F3D">
      <w:pPr>
        <w:pStyle w:val="Heading1"/>
        <w:rPr>
          <w:rFonts w:asciiTheme="minorHAnsi" w:hAnsiTheme="minorHAnsi"/>
        </w:rPr>
      </w:pPr>
      <w:r w:rsidRPr="00DA1999">
        <w:rPr>
          <w:rFonts w:asciiTheme="minorHAnsi" w:hAnsiTheme="minorHAnsi"/>
        </w:rPr>
        <w:t>insurance</w:t>
      </w:r>
    </w:p>
    <w:p w14:paraId="05C4F7D0" w14:textId="77777777" w:rsidR="003C4F3D" w:rsidRPr="00DA1999" w:rsidRDefault="003C4F3D" w:rsidP="0046144A">
      <w:pPr>
        <w:pStyle w:val="Heading2"/>
        <w:rPr>
          <w:rFonts w:asciiTheme="minorHAnsi" w:hAnsiTheme="minorHAnsi"/>
        </w:rPr>
      </w:pPr>
      <w:r w:rsidRPr="00DA1999">
        <w:rPr>
          <w:rFonts w:asciiTheme="minorHAnsi" w:hAnsiTheme="minorHAnsi"/>
        </w:rPr>
        <w:t xml:space="preserve">The </w:t>
      </w:r>
      <w:r w:rsidR="0046144A" w:rsidRPr="00DA1999">
        <w:rPr>
          <w:rFonts w:asciiTheme="minorHAnsi" w:hAnsiTheme="minorHAnsi"/>
        </w:rPr>
        <w:t>CEC</w:t>
      </w:r>
      <w:r w:rsidR="008D338D" w:rsidRPr="00DA1999">
        <w:rPr>
          <w:rFonts w:asciiTheme="minorHAnsi" w:hAnsiTheme="minorHAnsi"/>
        </w:rPr>
        <w:t xml:space="preserve"> </w:t>
      </w:r>
      <w:r w:rsidRPr="00DA1999">
        <w:rPr>
          <w:rFonts w:asciiTheme="minorHAnsi" w:hAnsiTheme="minorHAnsi"/>
        </w:rPr>
        <w:t xml:space="preserve">undertakes with the </w:t>
      </w:r>
      <w:r w:rsidR="0046144A" w:rsidRPr="00DA1999">
        <w:rPr>
          <w:rFonts w:asciiTheme="minorHAnsi" w:hAnsiTheme="minorHAnsi"/>
        </w:rPr>
        <w:t xml:space="preserve">Licensor </w:t>
      </w:r>
      <w:r w:rsidRPr="00DA1999">
        <w:rPr>
          <w:rFonts w:asciiTheme="minorHAnsi" w:hAnsiTheme="minorHAnsi"/>
        </w:rPr>
        <w:t xml:space="preserve">to insure the </w:t>
      </w:r>
      <w:proofErr w:type="spellStart"/>
      <w:r w:rsidR="0046144A" w:rsidRPr="00DA1999">
        <w:rPr>
          <w:rFonts w:asciiTheme="minorHAnsi" w:hAnsiTheme="minorHAnsi"/>
        </w:rPr>
        <w:t>Chargepoint</w:t>
      </w:r>
      <w:proofErr w:type="spellEnd"/>
      <w:r w:rsidRPr="00DA1999">
        <w:rPr>
          <w:rFonts w:asciiTheme="minorHAnsi" w:hAnsiTheme="minorHAnsi"/>
        </w:rPr>
        <w:t xml:space="preserve"> against loss or damage for not less than the replacement value from time to time for the usual insured risks found in a comprehensive insurance policy without </w:t>
      </w:r>
      <w:proofErr w:type="gramStart"/>
      <w:r w:rsidRPr="00DA1999">
        <w:rPr>
          <w:rFonts w:asciiTheme="minorHAnsi" w:hAnsiTheme="minorHAnsi"/>
        </w:rPr>
        <w:t>excess;</w:t>
      </w:r>
      <w:proofErr w:type="gramEnd"/>
    </w:p>
    <w:p w14:paraId="70639085" w14:textId="77777777" w:rsidR="003C4F3D" w:rsidRPr="00DA1999" w:rsidRDefault="003C4F3D" w:rsidP="003C4F3D">
      <w:pPr>
        <w:pStyle w:val="Heading1"/>
        <w:rPr>
          <w:rFonts w:asciiTheme="minorHAnsi" w:hAnsiTheme="minorHAnsi"/>
        </w:rPr>
      </w:pPr>
      <w:r w:rsidRPr="00DA1999">
        <w:rPr>
          <w:rFonts w:asciiTheme="minorHAnsi" w:hAnsiTheme="minorHAnsi"/>
        </w:rPr>
        <w:t xml:space="preserve">maintenance of the </w:t>
      </w:r>
      <w:r w:rsidR="0046144A" w:rsidRPr="00DA1999">
        <w:rPr>
          <w:rFonts w:asciiTheme="minorHAnsi" w:hAnsiTheme="minorHAnsi"/>
        </w:rPr>
        <w:t>CHARGEPOINT</w:t>
      </w:r>
      <w:r w:rsidRPr="00DA1999">
        <w:rPr>
          <w:rFonts w:asciiTheme="minorHAnsi" w:hAnsiTheme="minorHAnsi"/>
        </w:rPr>
        <w:t xml:space="preserve"> and the </w:t>
      </w:r>
      <w:r w:rsidR="0046144A" w:rsidRPr="00DA1999">
        <w:rPr>
          <w:rFonts w:asciiTheme="minorHAnsi" w:hAnsiTheme="minorHAnsi"/>
        </w:rPr>
        <w:t>CHARGEPOINT AREA</w:t>
      </w:r>
    </w:p>
    <w:p w14:paraId="36AC33BB" w14:textId="77777777" w:rsidR="003C4F3D" w:rsidRPr="00DA1999" w:rsidRDefault="003C4F3D" w:rsidP="003C4F3D">
      <w:pPr>
        <w:pStyle w:val="Heading2"/>
        <w:numPr>
          <w:ilvl w:val="0"/>
          <w:numId w:val="0"/>
        </w:numPr>
        <w:ind w:left="1134"/>
        <w:rPr>
          <w:rFonts w:asciiTheme="minorHAnsi" w:hAnsiTheme="minorHAnsi"/>
          <w:b/>
        </w:rPr>
      </w:pPr>
      <w:r w:rsidRPr="00DA1999">
        <w:rPr>
          <w:rFonts w:asciiTheme="minorHAnsi" w:hAnsiTheme="minorHAnsi"/>
          <w:b/>
        </w:rPr>
        <w:t xml:space="preserve">The </w:t>
      </w:r>
      <w:proofErr w:type="spellStart"/>
      <w:r w:rsidR="00EE6445" w:rsidRPr="00DA1999">
        <w:rPr>
          <w:rFonts w:asciiTheme="minorHAnsi" w:hAnsiTheme="minorHAnsi"/>
          <w:b/>
        </w:rPr>
        <w:t>Char</w:t>
      </w:r>
      <w:r w:rsidR="0046144A" w:rsidRPr="00DA1999">
        <w:rPr>
          <w:rFonts w:asciiTheme="minorHAnsi" w:hAnsiTheme="minorHAnsi"/>
          <w:b/>
        </w:rPr>
        <w:t>gepoint</w:t>
      </w:r>
      <w:proofErr w:type="spellEnd"/>
      <w:r w:rsidR="0046144A" w:rsidRPr="00DA1999">
        <w:rPr>
          <w:rFonts w:asciiTheme="minorHAnsi" w:hAnsiTheme="minorHAnsi"/>
          <w:b/>
        </w:rPr>
        <w:t xml:space="preserve"> Area</w:t>
      </w:r>
    </w:p>
    <w:p w14:paraId="074958B1" w14:textId="77777777" w:rsidR="003C4F3D" w:rsidRPr="00DA1999" w:rsidRDefault="003C4F3D" w:rsidP="003C4F3D">
      <w:pPr>
        <w:pStyle w:val="Heading2"/>
        <w:rPr>
          <w:rFonts w:asciiTheme="minorHAnsi" w:hAnsiTheme="minorHAnsi"/>
        </w:rPr>
      </w:pPr>
      <w:r w:rsidRPr="00DA1999">
        <w:rPr>
          <w:rFonts w:asciiTheme="minorHAnsi" w:hAnsiTheme="minorHAnsi"/>
        </w:rPr>
        <w:t xml:space="preserve">The </w:t>
      </w:r>
      <w:r w:rsidR="00845DA8" w:rsidRPr="00DA1999">
        <w:rPr>
          <w:rFonts w:asciiTheme="minorHAnsi" w:hAnsiTheme="minorHAnsi"/>
        </w:rPr>
        <w:t>Licensor</w:t>
      </w:r>
      <w:r w:rsidR="00EC263B" w:rsidRPr="00DA1999">
        <w:rPr>
          <w:rFonts w:asciiTheme="minorHAnsi" w:hAnsiTheme="minorHAnsi"/>
        </w:rPr>
        <w:t xml:space="preserve"> </w:t>
      </w:r>
      <w:r w:rsidRPr="00DA1999">
        <w:rPr>
          <w:rFonts w:asciiTheme="minorHAnsi" w:hAnsiTheme="minorHAnsi"/>
        </w:rPr>
        <w:t xml:space="preserve">will maintain the electricity supply to the </w:t>
      </w:r>
      <w:proofErr w:type="spellStart"/>
      <w:r w:rsidR="0046144A" w:rsidRPr="00DA1999">
        <w:rPr>
          <w:rFonts w:asciiTheme="minorHAnsi" w:hAnsiTheme="minorHAnsi"/>
        </w:rPr>
        <w:t>Chargepoint</w:t>
      </w:r>
      <w:proofErr w:type="spellEnd"/>
      <w:r w:rsidR="0046144A" w:rsidRPr="00DA1999">
        <w:rPr>
          <w:rFonts w:asciiTheme="minorHAnsi" w:hAnsiTheme="minorHAnsi"/>
        </w:rPr>
        <w:t xml:space="preserve"> Area</w:t>
      </w:r>
      <w:r w:rsidRPr="00DA1999">
        <w:rPr>
          <w:rFonts w:asciiTheme="minorHAnsi" w:hAnsiTheme="minorHAnsi"/>
        </w:rPr>
        <w:t xml:space="preserve">.  Except on the terms of this Agreement the </w:t>
      </w:r>
      <w:r w:rsidR="00845DA8" w:rsidRPr="00DA1999">
        <w:rPr>
          <w:rFonts w:asciiTheme="minorHAnsi" w:hAnsiTheme="minorHAnsi"/>
        </w:rPr>
        <w:t>Licensor</w:t>
      </w:r>
      <w:r w:rsidR="00EC263B" w:rsidRPr="00DA1999">
        <w:rPr>
          <w:rFonts w:asciiTheme="minorHAnsi" w:hAnsiTheme="minorHAnsi"/>
        </w:rPr>
        <w:t xml:space="preserve"> </w:t>
      </w:r>
      <w:r w:rsidRPr="00DA1999">
        <w:rPr>
          <w:rFonts w:asciiTheme="minorHAnsi" w:hAnsiTheme="minorHAnsi"/>
        </w:rPr>
        <w:t xml:space="preserve">will not do anything without the consent of the </w:t>
      </w:r>
      <w:r w:rsidR="002B0538" w:rsidRPr="00DA1999">
        <w:rPr>
          <w:rFonts w:asciiTheme="minorHAnsi" w:hAnsiTheme="minorHAnsi"/>
        </w:rPr>
        <w:t>CEC</w:t>
      </w:r>
      <w:r w:rsidRPr="00DA1999">
        <w:rPr>
          <w:rFonts w:asciiTheme="minorHAnsi" w:hAnsiTheme="minorHAnsi"/>
        </w:rPr>
        <w:t xml:space="preserve"> (not to be unreasonably withheld) which requires the </w:t>
      </w:r>
      <w:proofErr w:type="spellStart"/>
      <w:r w:rsidR="0025041A" w:rsidRPr="00DA1999">
        <w:rPr>
          <w:rFonts w:asciiTheme="minorHAnsi" w:hAnsiTheme="minorHAnsi"/>
        </w:rPr>
        <w:t>Chargepoint</w:t>
      </w:r>
      <w:proofErr w:type="spellEnd"/>
      <w:r w:rsidRPr="00DA1999">
        <w:rPr>
          <w:rFonts w:asciiTheme="minorHAnsi" w:hAnsiTheme="minorHAnsi"/>
        </w:rPr>
        <w:t xml:space="preserve"> to be disconnected from the electricity supply.</w:t>
      </w:r>
    </w:p>
    <w:p w14:paraId="23DC23EB" w14:textId="5E95D5A5" w:rsidR="003C4F3D" w:rsidRPr="00DA1999" w:rsidRDefault="00845DA8" w:rsidP="003C4F3D">
      <w:pPr>
        <w:pStyle w:val="Heading2"/>
        <w:rPr>
          <w:rFonts w:asciiTheme="minorHAnsi" w:hAnsiTheme="minorHAnsi"/>
        </w:rPr>
      </w:pPr>
      <w:r w:rsidRPr="00DA1999">
        <w:rPr>
          <w:rFonts w:asciiTheme="minorHAnsi" w:hAnsiTheme="minorHAnsi"/>
        </w:rPr>
        <w:t>The Licensor</w:t>
      </w:r>
      <w:r w:rsidR="00192B50" w:rsidRPr="00DA1999">
        <w:rPr>
          <w:rFonts w:asciiTheme="minorHAnsi" w:hAnsiTheme="minorHAnsi"/>
        </w:rPr>
        <w:t xml:space="preserve"> has an unfettered right to deal with its Buildings</w:t>
      </w:r>
      <w:r w:rsidR="00996371" w:rsidRPr="00DA1999">
        <w:rPr>
          <w:rFonts w:asciiTheme="minorHAnsi" w:hAnsiTheme="minorHAnsi"/>
        </w:rPr>
        <w:t xml:space="preserve"> and land</w:t>
      </w:r>
      <w:r w:rsidR="003C4F3D" w:rsidRPr="00DA1999">
        <w:rPr>
          <w:rFonts w:asciiTheme="minorHAnsi" w:hAnsiTheme="minorHAnsi"/>
        </w:rPr>
        <w:t>.</w:t>
      </w:r>
    </w:p>
    <w:p w14:paraId="4F5AA8E4" w14:textId="77777777" w:rsidR="003C4F3D" w:rsidRPr="00DA1999" w:rsidRDefault="003C4F3D" w:rsidP="003C4F3D">
      <w:pPr>
        <w:pStyle w:val="Heading2"/>
        <w:numPr>
          <w:ilvl w:val="0"/>
          <w:numId w:val="0"/>
        </w:numPr>
        <w:ind w:left="1134"/>
        <w:rPr>
          <w:rFonts w:asciiTheme="minorHAnsi" w:hAnsiTheme="minorHAnsi"/>
          <w:b/>
        </w:rPr>
      </w:pPr>
      <w:r w:rsidRPr="00DA1999">
        <w:rPr>
          <w:rFonts w:asciiTheme="minorHAnsi" w:hAnsiTheme="minorHAnsi"/>
          <w:b/>
        </w:rPr>
        <w:t xml:space="preserve">The </w:t>
      </w:r>
      <w:proofErr w:type="spellStart"/>
      <w:r w:rsidR="00996371" w:rsidRPr="00DA1999">
        <w:rPr>
          <w:rFonts w:asciiTheme="minorHAnsi" w:hAnsiTheme="minorHAnsi"/>
          <w:b/>
        </w:rPr>
        <w:t>Chargepoint</w:t>
      </w:r>
      <w:proofErr w:type="spellEnd"/>
    </w:p>
    <w:p w14:paraId="640E0758" w14:textId="77777777" w:rsidR="003C4F3D" w:rsidRPr="00DA1999" w:rsidRDefault="003C4F3D" w:rsidP="003C4F3D">
      <w:pPr>
        <w:pStyle w:val="Heading2"/>
        <w:rPr>
          <w:rFonts w:asciiTheme="minorHAnsi" w:hAnsiTheme="minorHAnsi"/>
        </w:rPr>
      </w:pPr>
      <w:r w:rsidRPr="00DA1999">
        <w:rPr>
          <w:rFonts w:asciiTheme="minorHAnsi" w:hAnsiTheme="minorHAnsi"/>
        </w:rPr>
        <w:t xml:space="preserve">Any repairs or other works to be made to the </w:t>
      </w:r>
      <w:proofErr w:type="spellStart"/>
      <w:r w:rsidR="00996371" w:rsidRPr="00DA1999">
        <w:rPr>
          <w:rFonts w:asciiTheme="minorHAnsi" w:hAnsiTheme="minorHAnsi"/>
        </w:rPr>
        <w:t>Chargepoint</w:t>
      </w:r>
      <w:proofErr w:type="spellEnd"/>
      <w:r w:rsidRPr="00DA1999">
        <w:rPr>
          <w:rFonts w:asciiTheme="minorHAnsi" w:hAnsiTheme="minorHAnsi"/>
        </w:rPr>
        <w:t xml:space="preserve"> are the sole resp</w:t>
      </w:r>
      <w:r w:rsidR="00441926" w:rsidRPr="00DA1999">
        <w:rPr>
          <w:rFonts w:asciiTheme="minorHAnsi" w:hAnsiTheme="minorHAnsi"/>
        </w:rPr>
        <w:t xml:space="preserve">onsibility of the </w:t>
      </w:r>
      <w:r w:rsidR="002B0538" w:rsidRPr="00DA1999">
        <w:rPr>
          <w:rFonts w:asciiTheme="minorHAnsi" w:hAnsiTheme="minorHAnsi"/>
        </w:rPr>
        <w:t>CEC</w:t>
      </w:r>
      <w:r w:rsidR="00441926" w:rsidRPr="00DA1999">
        <w:rPr>
          <w:rFonts w:asciiTheme="minorHAnsi" w:hAnsiTheme="minorHAnsi"/>
        </w:rPr>
        <w:t>.</w:t>
      </w:r>
      <w:r w:rsidRPr="00DA1999">
        <w:rPr>
          <w:rFonts w:asciiTheme="minorHAnsi" w:hAnsiTheme="minorHAnsi"/>
        </w:rPr>
        <w:t xml:space="preserve"> The </w:t>
      </w:r>
      <w:r w:rsidR="00845DA8" w:rsidRPr="00DA1999">
        <w:rPr>
          <w:rFonts w:asciiTheme="minorHAnsi" w:hAnsiTheme="minorHAnsi"/>
        </w:rPr>
        <w:t>Licensor</w:t>
      </w:r>
      <w:r w:rsidR="00EC263B" w:rsidRPr="00DA1999">
        <w:rPr>
          <w:rFonts w:asciiTheme="minorHAnsi" w:hAnsiTheme="minorHAnsi"/>
        </w:rPr>
        <w:t xml:space="preserve"> </w:t>
      </w:r>
      <w:r w:rsidRPr="00DA1999">
        <w:rPr>
          <w:rFonts w:asciiTheme="minorHAnsi" w:hAnsiTheme="minorHAnsi"/>
        </w:rPr>
        <w:t xml:space="preserve">consents to the </w:t>
      </w:r>
      <w:r w:rsidR="002B0538" w:rsidRPr="00DA1999">
        <w:rPr>
          <w:rFonts w:asciiTheme="minorHAnsi" w:hAnsiTheme="minorHAnsi"/>
        </w:rPr>
        <w:t>CEC</w:t>
      </w:r>
      <w:r w:rsidRPr="00DA1999">
        <w:rPr>
          <w:rFonts w:asciiTheme="minorHAnsi" w:hAnsiTheme="minorHAnsi"/>
        </w:rPr>
        <w:t xml:space="preserve"> having </w:t>
      </w:r>
      <w:r w:rsidR="002A296E" w:rsidRPr="00DA1999">
        <w:rPr>
          <w:rFonts w:asciiTheme="minorHAnsi" w:hAnsiTheme="minorHAnsi"/>
        </w:rPr>
        <w:t xml:space="preserve">non-exclusive </w:t>
      </w:r>
      <w:r w:rsidRPr="00DA1999">
        <w:rPr>
          <w:rFonts w:asciiTheme="minorHAnsi" w:hAnsiTheme="minorHAnsi"/>
        </w:rPr>
        <w:t>access at reasonab</w:t>
      </w:r>
      <w:r w:rsidR="00C13D49" w:rsidRPr="00DA1999">
        <w:rPr>
          <w:rFonts w:asciiTheme="minorHAnsi" w:hAnsiTheme="minorHAnsi"/>
        </w:rPr>
        <w:t xml:space="preserve">le times agreed with the Licensor </w:t>
      </w:r>
      <w:r w:rsidRPr="00DA1999">
        <w:rPr>
          <w:rFonts w:asciiTheme="minorHAnsi" w:hAnsiTheme="minorHAnsi"/>
        </w:rPr>
        <w:t>for inspection, maintenance, removal, repairs, upgrading</w:t>
      </w:r>
      <w:r w:rsidR="004715BE" w:rsidRPr="00DA1999">
        <w:rPr>
          <w:rFonts w:asciiTheme="minorHAnsi" w:hAnsiTheme="minorHAnsi"/>
        </w:rPr>
        <w:t>, changing meters</w:t>
      </w:r>
      <w:r w:rsidRPr="00DA1999">
        <w:rPr>
          <w:rFonts w:asciiTheme="minorHAnsi" w:hAnsiTheme="minorHAnsi"/>
        </w:rPr>
        <w:t xml:space="preserve"> and other works to the </w:t>
      </w:r>
      <w:proofErr w:type="spellStart"/>
      <w:r w:rsidR="00996371" w:rsidRPr="00DA1999">
        <w:rPr>
          <w:rFonts w:asciiTheme="minorHAnsi" w:hAnsiTheme="minorHAnsi"/>
        </w:rPr>
        <w:t>chargepoint</w:t>
      </w:r>
      <w:proofErr w:type="spellEnd"/>
      <w:r w:rsidRPr="00DA1999">
        <w:rPr>
          <w:rFonts w:asciiTheme="minorHAnsi" w:hAnsiTheme="minorHAnsi"/>
        </w:rPr>
        <w:t xml:space="preserve">, and </w:t>
      </w:r>
      <w:r w:rsidR="0081402E" w:rsidRPr="00DA1999">
        <w:rPr>
          <w:rFonts w:asciiTheme="minorHAnsi" w:hAnsiTheme="minorHAnsi"/>
        </w:rPr>
        <w:t>in emergency</w:t>
      </w:r>
      <w:r w:rsidRPr="00DA1999">
        <w:rPr>
          <w:rFonts w:asciiTheme="minorHAnsi" w:hAnsiTheme="minorHAnsi"/>
        </w:rPr>
        <w:t xml:space="preserve"> with implications for safety for it or its contractors to have immediate access. The </w:t>
      </w:r>
      <w:r w:rsidR="002B0538" w:rsidRPr="00DA1999">
        <w:rPr>
          <w:rFonts w:asciiTheme="minorHAnsi" w:hAnsiTheme="minorHAnsi"/>
        </w:rPr>
        <w:t>CEC</w:t>
      </w:r>
      <w:r w:rsidRPr="00DA1999">
        <w:rPr>
          <w:rFonts w:asciiTheme="minorHAnsi" w:hAnsiTheme="minorHAnsi"/>
        </w:rPr>
        <w:t xml:space="preserve"> shall exercise this right so as to cause as li</w:t>
      </w:r>
      <w:r w:rsidR="00845DA8" w:rsidRPr="00DA1999">
        <w:rPr>
          <w:rFonts w:asciiTheme="minorHAnsi" w:hAnsiTheme="minorHAnsi"/>
        </w:rPr>
        <w:t>ttle inconvenience to the Licensor</w:t>
      </w:r>
      <w:r w:rsidRPr="00DA1999">
        <w:rPr>
          <w:rFonts w:asciiTheme="minorHAnsi" w:hAnsiTheme="minorHAnsi"/>
        </w:rPr>
        <w:t xml:space="preserve"> as may be reasonably practicable following recognised Health and Safety practices.</w:t>
      </w:r>
    </w:p>
    <w:p w14:paraId="093CB6FB" w14:textId="14EE9D1C" w:rsidR="007D4957" w:rsidRPr="00DA1999" w:rsidRDefault="00996371" w:rsidP="007D4957">
      <w:pPr>
        <w:pStyle w:val="Heading2"/>
        <w:rPr>
          <w:rFonts w:asciiTheme="minorHAnsi" w:hAnsiTheme="minorHAnsi"/>
        </w:rPr>
      </w:pPr>
      <w:r w:rsidRPr="00DA1999">
        <w:rPr>
          <w:rFonts w:asciiTheme="minorHAnsi" w:hAnsiTheme="minorHAnsi"/>
        </w:rPr>
        <w:t>T</w:t>
      </w:r>
      <w:r w:rsidR="007D4957" w:rsidRPr="00DA1999">
        <w:rPr>
          <w:rFonts w:asciiTheme="minorHAnsi" w:hAnsiTheme="minorHAnsi"/>
        </w:rPr>
        <w:t xml:space="preserve">he </w:t>
      </w:r>
      <w:r w:rsidR="002B0538" w:rsidRPr="00DA1999">
        <w:rPr>
          <w:rFonts w:asciiTheme="minorHAnsi" w:hAnsiTheme="minorHAnsi"/>
        </w:rPr>
        <w:t>CEC</w:t>
      </w:r>
      <w:r w:rsidR="007D4957" w:rsidRPr="00DA1999">
        <w:rPr>
          <w:rFonts w:asciiTheme="minorHAnsi" w:hAnsiTheme="minorHAnsi"/>
        </w:rPr>
        <w:t xml:space="preserve"> will undertake any maintenance r</w:t>
      </w:r>
      <w:r w:rsidR="00845DA8" w:rsidRPr="00DA1999">
        <w:rPr>
          <w:rFonts w:asciiTheme="minorHAnsi" w:hAnsiTheme="minorHAnsi"/>
        </w:rPr>
        <w:t>equired provided that the Licensor</w:t>
      </w:r>
      <w:r w:rsidR="007D4957" w:rsidRPr="00DA1999">
        <w:rPr>
          <w:rFonts w:asciiTheme="minorHAnsi" w:hAnsiTheme="minorHAnsi"/>
        </w:rPr>
        <w:t xml:space="preserve"> contacts the </w:t>
      </w:r>
      <w:r w:rsidR="002B0538" w:rsidRPr="00DA1999">
        <w:rPr>
          <w:rFonts w:asciiTheme="minorHAnsi" w:hAnsiTheme="minorHAnsi"/>
        </w:rPr>
        <w:t>CEC</w:t>
      </w:r>
      <w:r w:rsidR="007D4957" w:rsidRPr="00DA1999">
        <w:rPr>
          <w:rFonts w:asciiTheme="minorHAnsi" w:hAnsiTheme="minorHAnsi"/>
        </w:rPr>
        <w:t xml:space="preserve"> promptly and it is economically viable for the </w:t>
      </w:r>
      <w:r w:rsidR="002B0538" w:rsidRPr="00DA1999">
        <w:rPr>
          <w:rFonts w:asciiTheme="minorHAnsi" w:hAnsiTheme="minorHAnsi"/>
        </w:rPr>
        <w:t>CEC</w:t>
      </w:r>
      <w:r w:rsidR="007D4957" w:rsidRPr="00DA1999">
        <w:rPr>
          <w:rFonts w:asciiTheme="minorHAnsi" w:hAnsiTheme="minorHAnsi"/>
        </w:rPr>
        <w:t xml:space="preserve"> to carry out the relevant remedial work. Where remedial work is required as a result of </w:t>
      </w:r>
      <w:r w:rsidR="00845DA8" w:rsidRPr="00DA1999">
        <w:rPr>
          <w:rFonts w:asciiTheme="minorHAnsi" w:hAnsiTheme="minorHAnsi"/>
        </w:rPr>
        <w:t>any act committed by the Licensor</w:t>
      </w:r>
      <w:r w:rsidR="007D4957" w:rsidRPr="00DA1999">
        <w:rPr>
          <w:rFonts w:asciiTheme="minorHAnsi" w:hAnsiTheme="minorHAnsi"/>
        </w:rPr>
        <w:t xml:space="preserve"> or as a resu</w:t>
      </w:r>
      <w:r w:rsidR="00C13D49" w:rsidRPr="00DA1999">
        <w:rPr>
          <w:rFonts w:asciiTheme="minorHAnsi" w:hAnsiTheme="minorHAnsi"/>
        </w:rPr>
        <w:t>lt of an insured risk the Licensor</w:t>
      </w:r>
      <w:r w:rsidR="007D4957" w:rsidRPr="00DA1999">
        <w:rPr>
          <w:rFonts w:asciiTheme="minorHAnsi" w:hAnsiTheme="minorHAnsi"/>
        </w:rPr>
        <w:t xml:space="preserve"> must arrange and pay for the relevant remedial work to be carried out as soon as reasonably possible either by the </w:t>
      </w:r>
      <w:r w:rsidR="002B0538" w:rsidRPr="00DA1999">
        <w:rPr>
          <w:rFonts w:asciiTheme="minorHAnsi" w:hAnsiTheme="minorHAnsi"/>
        </w:rPr>
        <w:t>CEC</w:t>
      </w:r>
      <w:r w:rsidR="007D4957" w:rsidRPr="00DA1999">
        <w:rPr>
          <w:rFonts w:asciiTheme="minorHAnsi" w:hAnsiTheme="minorHAnsi"/>
        </w:rPr>
        <w:t xml:space="preserve"> at its standard rates or by an alternative reputable and suitably accredited engineer approved by the </w:t>
      </w:r>
      <w:r w:rsidR="002B0538" w:rsidRPr="00DA1999">
        <w:rPr>
          <w:rFonts w:asciiTheme="minorHAnsi" w:hAnsiTheme="minorHAnsi"/>
        </w:rPr>
        <w:t>CEC</w:t>
      </w:r>
      <w:r w:rsidR="007D4957" w:rsidRPr="00DA1999">
        <w:rPr>
          <w:rFonts w:asciiTheme="minorHAnsi" w:hAnsiTheme="minorHAnsi"/>
        </w:rPr>
        <w:t xml:space="preserve"> acting reasonably.  </w:t>
      </w:r>
    </w:p>
    <w:p w14:paraId="79445FE5" w14:textId="77777777" w:rsidR="003C4F3D" w:rsidRPr="00DA1999" w:rsidRDefault="00C13D49" w:rsidP="003C4F3D">
      <w:pPr>
        <w:pStyle w:val="Heading1"/>
        <w:rPr>
          <w:rFonts w:asciiTheme="minorHAnsi" w:hAnsiTheme="minorHAnsi"/>
        </w:rPr>
      </w:pPr>
      <w:r w:rsidRPr="00DA1999">
        <w:rPr>
          <w:rFonts w:asciiTheme="minorHAnsi" w:hAnsiTheme="minorHAnsi"/>
        </w:rPr>
        <w:t>successors to the Licensor</w:t>
      </w:r>
    </w:p>
    <w:p w14:paraId="4F1FD48B" w14:textId="77777777" w:rsidR="003C4F3D" w:rsidRPr="00DA1999" w:rsidRDefault="00845DA8" w:rsidP="003C4F3D">
      <w:pPr>
        <w:pStyle w:val="Heading2"/>
        <w:rPr>
          <w:rFonts w:asciiTheme="minorHAnsi" w:hAnsiTheme="minorHAnsi"/>
        </w:rPr>
      </w:pPr>
      <w:r w:rsidRPr="00DA1999">
        <w:rPr>
          <w:rFonts w:asciiTheme="minorHAnsi" w:hAnsiTheme="minorHAnsi"/>
        </w:rPr>
        <w:t>If the status of the Licensor</w:t>
      </w:r>
      <w:r w:rsidR="003C4F3D" w:rsidRPr="00DA1999">
        <w:rPr>
          <w:rFonts w:asciiTheme="minorHAnsi" w:hAnsiTheme="minorHAnsi"/>
        </w:rPr>
        <w:t xml:space="preserve"> changes</w:t>
      </w:r>
      <w:r w:rsidRPr="00DA1999">
        <w:rPr>
          <w:rFonts w:asciiTheme="minorHAnsi" w:hAnsiTheme="minorHAnsi"/>
        </w:rPr>
        <w:t>,</w:t>
      </w:r>
      <w:r w:rsidR="003C4F3D" w:rsidRPr="00DA1999">
        <w:rPr>
          <w:rFonts w:asciiTheme="minorHAnsi" w:hAnsiTheme="minorHAnsi"/>
        </w:rPr>
        <w:t xml:space="preserve"> the </w:t>
      </w:r>
      <w:r w:rsidRPr="00DA1999">
        <w:rPr>
          <w:rFonts w:asciiTheme="minorHAnsi" w:hAnsiTheme="minorHAnsi"/>
        </w:rPr>
        <w:t>Licensor</w:t>
      </w:r>
      <w:r w:rsidR="00EC263B" w:rsidRPr="00DA1999">
        <w:rPr>
          <w:rFonts w:asciiTheme="minorHAnsi" w:hAnsiTheme="minorHAnsi"/>
        </w:rPr>
        <w:t xml:space="preserve"> </w:t>
      </w:r>
      <w:r w:rsidR="003C4F3D" w:rsidRPr="00DA1999">
        <w:rPr>
          <w:rFonts w:asciiTheme="minorHAnsi" w:hAnsiTheme="minorHAnsi"/>
        </w:rPr>
        <w:t xml:space="preserve">shall </w:t>
      </w:r>
      <w:r w:rsidR="00EC263B" w:rsidRPr="00DA1999">
        <w:rPr>
          <w:rFonts w:asciiTheme="minorHAnsi" w:hAnsiTheme="minorHAnsi"/>
        </w:rPr>
        <w:t xml:space="preserve">use reasonable endeavours to </w:t>
      </w:r>
      <w:r w:rsidR="003C4F3D" w:rsidRPr="00DA1999">
        <w:rPr>
          <w:rFonts w:asciiTheme="minorHAnsi" w:hAnsiTheme="minorHAnsi"/>
        </w:rPr>
        <w:t xml:space="preserve">procure that this Agreement is taken over by the successor in status to the </w:t>
      </w:r>
      <w:r w:rsidRPr="00DA1999">
        <w:rPr>
          <w:rFonts w:asciiTheme="minorHAnsi" w:hAnsiTheme="minorHAnsi"/>
        </w:rPr>
        <w:t>Licensor</w:t>
      </w:r>
      <w:r w:rsidR="003C4F3D" w:rsidRPr="00DA1999">
        <w:rPr>
          <w:rFonts w:asciiTheme="minorHAnsi" w:hAnsiTheme="minorHAnsi"/>
        </w:rPr>
        <w:t xml:space="preserve"> and that such successor agrees to be bound in all respects </w:t>
      </w:r>
      <w:r w:rsidR="00623140" w:rsidRPr="00DA1999">
        <w:rPr>
          <w:rFonts w:asciiTheme="minorHAnsi" w:hAnsiTheme="minorHAnsi"/>
        </w:rPr>
        <w:t>with</w:t>
      </w:r>
      <w:r w:rsidR="003C4F3D" w:rsidRPr="00DA1999">
        <w:rPr>
          <w:rFonts w:asciiTheme="minorHAnsi" w:hAnsiTheme="minorHAnsi"/>
        </w:rPr>
        <w:t xml:space="preserve"> all </w:t>
      </w:r>
      <w:r w:rsidR="00623140" w:rsidRPr="00DA1999">
        <w:rPr>
          <w:rFonts w:asciiTheme="minorHAnsi" w:hAnsiTheme="minorHAnsi"/>
        </w:rPr>
        <w:t xml:space="preserve">the </w:t>
      </w:r>
      <w:r w:rsidR="003C4F3D" w:rsidRPr="00DA1999">
        <w:rPr>
          <w:rFonts w:asciiTheme="minorHAnsi" w:hAnsiTheme="minorHAnsi"/>
        </w:rPr>
        <w:t xml:space="preserve">provisions of this Agreement (including this clause in the case of any further successor) as if it was the </w:t>
      </w:r>
      <w:r w:rsidRPr="00DA1999">
        <w:rPr>
          <w:rFonts w:asciiTheme="minorHAnsi" w:hAnsiTheme="minorHAnsi"/>
        </w:rPr>
        <w:t>Licensor</w:t>
      </w:r>
      <w:r w:rsidR="003C4F3D" w:rsidRPr="00DA1999">
        <w:rPr>
          <w:rFonts w:asciiTheme="minorHAnsi" w:hAnsiTheme="minorHAnsi"/>
        </w:rPr>
        <w:t>.</w:t>
      </w:r>
    </w:p>
    <w:p w14:paraId="1329B82F" w14:textId="77777777" w:rsidR="003C4F3D" w:rsidRPr="00DA1999" w:rsidRDefault="003C4F3D" w:rsidP="003C4F3D">
      <w:pPr>
        <w:pStyle w:val="Heading1"/>
        <w:rPr>
          <w:rFonts w:asciiTheme="minorHAnsi" w:hAnsiTheme="minorHAnsi"/>
        </w:rPr>
      </w:pPr>
      <w:r w:rsidRPr="00DA1999">
        <w:rPr>
          <w:rFonts w:asciiTheme="minorHAnsi" w:hAnsiTheme="minorHAnsi"/>
        </w:rPr>
        <w:t>confirmation of authority</w:t>
      </w:r>
    </w:p>
    <w:p w14:paraId="428B94D4" w14:textId="77777777" w:rsidR="003C4F3D" w:rsidRPr="00DA1999" w:rsidRDefault="003C4F3D" w:rsidP="003C4F3D">
      <w:pPr>
        <w:pStyle w:val="Heading2"/>
        <w:rPr>
          <w:rFonts w:asciiTheme="minorHAnsi" w:hAnsiTheme="minorHAnsi"/>
        </w:rPr>
      </w:pPr>
      <w:r w:rsidRPr="00DA1999">
        <w:rPr>
          <w:rFonts w:asciiTheme="minorHAnsi" w:hAnsiTheme="minorHAnsi"/>
        </w:rPr>
        <w:t xml:space="preserve">The </w:t>
      </w:r>
      <w:r w:rsidR="00845DA8" w:rsidRPr="00DA1999">
        <w:rPr>
          <w:rFonts w:asciiTheme="minorHAnsi" w:hAnsiTheme="minorHAnsi"/>
        </w:rPr>
        <w:t>Licensor</w:t>
      </w:r>
      <w:r w:rsidR="00C03C8E" w:rsidRPr="00DA1999">
        <w:rPr>
          <w:rFonts w:asciiTheme="minorHAnsi" w:hAnsiTheme="minorHAnsi"/>
        </w:rPr>
        <w:t xml:space="preserve"> </w:t>
      </w:r>
      <w:r w:rsidRPr="00DA1999">
        <w:rPr>
          <w:rFonts w:asciiTheme="minorHAnsi" w:hAnsiTheme="minorHAnsi"/>
        </w:rPr>
        <w:t xml:space="preserve">confirms that all necessary consents have been obtained for the </w:t>
      </w:r>
      <w:r w:rsidR="00EE6445" w:rsidRPr="00DA1999">
        <w:rPr>
          <w:rFonts w:asciiTheme="minorHAnsi" w:hAnsiTheme="minorHAnsi"/>
        </w:rPr>
        <w:t>CEC</w:t>
      </w:r>
      <w:r w:rsidR="00C03C8E" w:rsidRPr="00DA1999">
        <w:rPr>
          <w:rFonts w:asciiTheme="minorHAnsi" w:hAnsiTheme="minorHAnsi"/>
        </w:rPr>
        <w:t xml:space="preserve"> </w:t>
      </w:r>
      <w:r w:rsidRPr="00DA1999">
        <w:rPr>
          <w:rFonts w:asciiTheme="minorHAnsi" w:hAnsiTheme="minorHAnsi"/>
        </w:rPr>
        <w:t xml:space="preserve">to enter into this Agreement (including from any insurer of the </w:t>
      </w:r>
      <w:proofErr w:type="spellStart"/>
      <w:r w:rsidR="00996371" w:rsidRPr="00DA1999">
        <w:rPr>
          <w:rFonts w:asciiTheme="minorHAnsi" w:hAnsiTheme="minorHAnsi"/>
        </w:rPr>
        <w:t>Chargepoint</w:t>
      </w:r>
      <w:proofErr w:type="spellEnd"/>
      <w:r w:rsidR="00996371" w:rsidRPr="00DA1999">
        <w:rPr>
          <w:rFonts w:asciiTheme="minorHAnsi" w:hAnsiTheme="minorHAnsi"/>
        </w:rPr>
        <w:t xml:space="preserve"> Area</w:t>
      </w:r>
      <w:r w:rsidRPr="00DA1999">
        <w:rPr>
          <w:rFonts w:asciiTheme="minorHAnsi" w:hAnsiTheme="minorHAnsi"/>
        </w:rPr>
        <w:t xml:space="preserve"> and any landowner of them) and that the signatory on behalf of the </w:t>
      </w:r>
      <w:r w:rsidR="00845DA8" w:rsidRPr="00DA1999">
        <w:rPr>
          <w:rFonts w:asciiTheme="minorHAnsi" w:hAnsiTheme="minorHAnsi"/>
        </w:rPr>
        <w:t>Licensor</w:t>
      </w:r>
      <w:r w:rsidR="00C03C8E" w:rsidRPr="00DA1999">
        <w:rPr>
          <w:rFonts w:asciiTheme="minorHAnsi" w:hAnsiTheme="minorHAnsi"/>
        </w:rPr>
        <w:t xml:space="preserve"> </w:t>
      </w:r>
      <w:r w:rsidRPr="00DA1999">
        <w:rPr>
          <w:rFonts w:asciiTheme="minorHAnsi" w:hAnsiTheme="minorHAnsi"/>
        </w:rPr>
        <w:t xml:space="preserve">is authorised to sign this Agreement on the </w:t>
      </w:r>
      <w:r w:rsidR="00845DA8" w:rsidRPr="00DA1999">
        <w:rPr>
          <w:rFonts w:asciiTheme="minorHAnsi" w:hAnsiTheme="minorHAnsi"/>
        </w:rPr>
        <w:t>Licensor</w:t>
      </w:r>
      <w:r w:rsidR="00C03C8E" w:rsidRPr="00DA1999">
        <w:rPr>
          <w:rFonts w:asciiTheme="minorHAnsi" w:hAnsiTheme="minorHAnsi"/>
        </w:rPr>
        <w:t xml:space="preserve">’s </w:t>
      </w:r>
      <w:r w:rsidRPr="00DA1999">
        <w:rPr>
          <w:rFonts w:asciiTheme="minorHAnsi" w:hAnsiTheme="minorHAnsi"/>
        </w:rPr>
        <w:t>behalf</w:t>
      </w:r>
      <w:r w:rsidR="00623140" w:rsidRPr="00DA1999">
        <w:rPr>
          <w:rFonts w:asciiTheme="minorHAnsi" w:hAnsiTheme="minorHAnsi"/>
        </w:rPr>
        <w:t xml:space="preserve"> and to bind the </w:t>
      </w:r>
      <w:r w:rsidR="00111F44" w:rsidRPr="00DA1999">
        <w:rPr>
          <w:rFonts w:asciiTheme="minorHAnsi" w:hAnsiTheme="minorHAnsi"/>
        </w:rPr>
        <w:t>Licensor</w:t>
      </w:r>
      <w:r w:rsidRPr="00DA1999">
        <w:rPr>
          <w:rFonts w:asciiTheme="minorHAnsi" w:hAnsiTheme="minorHAnsi"/>
        </w:rPr>
        <w:t>.</w:t>
      </w:r>
    </w:p>
    <w:p w14:paraId="7FD953DE" w14:textId="77777777" w:rsidR="003C4F3D" w:rsidRPr="00DA1999" w:rsidRDefault="003C4F3D" w:rsidP="003C4F3D">
      <w:pPr>
        <w:pStyle w:val="Heading1"/>
        <w:rPr>
          <w:rFonts w:asciiTheme="minorHAnsi" w:hAnsiTheme="minorHAnsi"/>
        </w:rPr>
      </w:pPr>
      <w:r w:rsidRPr="00DA1999">
        <w:rPr>
          <w:rFonts w:asciiTheme="minorHAnsi" w:hAnsiTheme="minorHAnsi"/>
          <w:caps w:val="0"/>
        </w:rPr>
        <w:lastRenderedPageBreak/>
        <w:t>GENERAL PROVISIONS</w:t>
      </w:r>
      <w:bookmarkEnd w:id="0"/>
      <w:bookmarkEnd w:id="1"/>
      <w:bookmarkEnd w:id="2"/>
    </w:p>
    <w:p w14:paraId="4F735718" w14:textId="77777777" w:rsidR="003C4F3D" w:rsidRPr="00DA1999" w:rsidRDefault="003C4F3D" w:rsidP="003C4F3D">
      <w:pPr>
        <w:pStyle w:val="Heading2"/>
        <w:rPr>
          <w:rFonts w:asciiTheme="minorHAnsi" w:hAnsiTheme="minorHAnsi"/>
        </w:rPr>
      </w:pPr>
      <w:r w:rsidRPr="00DA1999">
        <w:rPr>
          <w:rFonts w:asciiTheme="minorHAnsi" w:hAnsiTheme="minorHAnsi"/>
        </w:rPr>
        <w:t xml:space="preserve">No party shall be liable for any failure to meet any obligation under this Agreement for reasons beyond their reasonable control such as fire, accidents, war, adverse weather conditions, </w:t>
      </w:r>
      <w:r w:rsidR="00272B3C" w:rsidRPr="00DA1999">
        <w:rPr>
          <w:rFonts w:asciiTheme="minorHAnsi" w:hAnsiTheme="minorHAnsi"/>
        </w:rPr>
        <w:t xml:space="preserve">shortage of supply of labour or materials </w:t>
      </w:r>
      <w:r w:rsidRPr="00DA1999">
        <w:rPr>
          <w:rFonts w:asciiTheme="minorHAnsi" w:hAnsiTheme="minorHAnsi"/>
        </w:rPr>
        <w:t>or industrial disputes.</w:t>
      </w:r>
      <w:bookmarkEnd w:id="3"/>
      <w:bookmarkEnd w:id="4"/>
      <w:bookmarkEnd w:id="5"/>
      <w:bookmarkEnd w:id="6"/>
      <w:bookmarkEnd w:id="7"/>
      <w:bookmarkEnd w:id="8"/>
      <w:bookmarkEnd w:id="9"/>
    </w:p>
    <w:p w14:paraId="16E11FD8" w14:textId="77777777" w:rsidR="003C4F3D" w:rsidRPr="00DA1999" w:rsidRDefault="003C4F3D" w:rsidP="003C4F3D">
      <w:pPr>
        <w:pStyle w:val="Heading2"/>
        <w:rPr>
          <w:rFonts w:asciiTheme="minorHAnsi" w:hAnsiTheme="minorHAnsi"/>
        </w:rPr>
      </w:pPr>
      <w:bookmarkStart w:id="10" w:name="_Toc131922829"/>
      <w:bookmarkStart w:id="11" w:name="_Toc131922852"/>
      <w:bookmarkStart w:id="12" w:name="_Toc132639385"/>
      <w:bookmarkStart w:id="13" w:name="_Toc132639442"/>
      <w:r w:rsidRPr="00DA1999">
        <w:rPr>
          <w:rFonts w:asciiTheme="minorHAnsi" w:hAnsiTheme="minorHAnsi"/>
        </w:rPr>
        <w:t>No amendment or variation of this Agreement shall be valid or of any effect unless it is agreed in writing and signed by duly authorised representatives of both parties.</w:t>
      </w:r>
      <w:bookmarkEnd w:id="10"/>
      <w:bookmarkEnd w:id="11"/>
      <w:bookmarkEnd w:id="12"/>
      <w:bookmarkEnd w:id="13"/>
    </w:p>
    <w:p w14:paraId="558F5911" w14:textId="77777777" w:rsidR="003C4F3D" w:rsidRPr="00DA1999" w:rsidRDefault="003C4F3D" w:rsidP="003C4F3D">
      <w:pPr>
        <w:pStyle w:val="Heading2"/>
        <w:rPr>
          <w:rFonts w:asciiTheme="minorHAnsi" w:hAnsiTheme="minorHAnsi"/>
        </w:rPr>
      </w:pPr>
      <w:r w:rsidRPr="00DA1999">
        <w:rPr>
          <w:rFonts w:asciiTheme="minorHAnsi" w:hAnsiTheme="minorHAnsi"/>
          <w:lang w:val="en-US"/>
        </w:rPr>
        <w:t>This Agreement does not constitute a partnership and neither party has authority to bind the other in any way.</w:t>
      </w:r>
    </w:p>
    <w:p w14:paraId="7758B278" w14:textId="77777777" w:rsidR="003C4F3D" w:rsidRPr="00DA1999" w:rsidRDefault="003C4F3D" w:rsidP="003C4F3D">
      <w:pPr>
        <w:pStyle w:val="Heading2"/>
        <w:rPr>
          <w:rFonts w:asciiTheme="minorHAnsi" w:hAnsiTheme="minorHAnsi"/>
        </w:rPr>
      </w:pPr>
      <w:r w:rsidRPr="00DA1999">
        <w:rPr>
          <w:rFonts w:asciiTheme="minorHAnsi" w:hAnsiTheme="minorHAnsi"/>
          <w:lang w:val="en-US"/>
        </w:rPr>
        <w:t>The parties shall promptly provide each other with any information relating to this Agreement and its operation which is reasonably requested and is within their knowledge or is reasonably obtainable.</w:t>
      </w:r>
    </w:p>
    <w:p w14:paraId="20C3A8DF" w14:textId="77777777" w:rsidR="003C4F3D" w:rsidRPr="00DA1999" w:rsidRDefault="003C4F3D" w:rsidP="003C4F3D">
      <w:pPr>
        <w:pStyle w:val="Heading2"/>
        <w:rPr>
          <w:rFonts w:asciiTheme="minorHAnsi" w:hAnsiTheme="minorHAnsi"/>
        </w:rPr>
      </w:pPr>
      <w:r w:rsidRPr="00DA1999">
        <w:rPr>
          <w:rFonts w:asciiTheme="minorHAnsi" w:hAnsiTheme="minorHAnsi"/>
          <w:lang w:val="en-US"/>
        </w:rPr>
        <w:t>If the parties are unable to resolve any dispute between them then, except in case of emergency, they shall first seek to resolve the dispute by mediation before recourse to litigation.</w:t>
      </w:r>
    </w:p>
    <w:p w14:paraId="0D322F7B" w14:textId="77777777" w:rsidR="003C4F3D" w:rsidRPr="00DA1999" w:rsidRDefault="003C4F3D" w:rsidP="003C4F3D">
      <w:pPr>
        <w:pStyle w:val="Heading1"/>
        <w:rPr>
          <w:rFonts w:asciiTheme="minorHAnsi" w:hAnsiTheme="minorHAnsi"/>
          <w:lang w:val="en-US"/>
        </w:rPr>
      </w:pPr>
      <w:bookmarkStart w:id="14" w:name="_Toc84751320"/>
      <w:bookmarkStart w:id="15" w:name="_Toc131255544"/>
      <w:bookmarkStart w:id="16" w:name="_Toc131922838"/>
      <w:bookmarkStart w:id="17" w:name="_Toc213595687"/>
      <w:r w:rsidRPr="00DA1999">
        <w:rPr>
          <w:rFonts w:asciiTheme="minorHAnsi" w:hAnsiTheme="minorHAnsi"/>
          <w:caps w:val="0"/>
        </w:rPr>
        <w:t>NOTICES</w:t>
      </w:r>
      <w:bookmarkEnd w:id="14"/>
      <w:bookmarkEnd w:id="15"/>
      <w:bookmarkEnd w:id="16"/>
      <w:bookmarkEnd w:id="17"/>
      <w:r w:rsidRPr="00DA1999">
        <w:rPr>
          <w:rFonts w:asciiTheme="minorHAnsi" w:hAnsiTheme="minorHAnsi"/>
          <w:caps w:val="0"/>
        </w:rPr>
        <w:t xml:space="preserve"> </w:t>
      </w:r>
    </w:p>
    <w:p w14:paraId="59544B90" w14:textId="77777777" w:rsidR="003C4F3D" w:rsidRPr="00DA1999" w:rsidRDefault="003C4F3D" w:rsidP="003C4F3D">
      <w:pPr>
        <w:pStyle w:val="Heading2"/>
        <w:rPr>
          <w:rFonts w:asciiTheme="minorHAnsi" w:hAnsiTheme="minorHAnsi"/>
          <w:lang w:val="en-US"/>
        </w:rPr>
      </w:pPr>
      <w:bookmarkStart w:id="18" w:name="_Ref61688469"/>
      <w:r w:rsidRPr="00DA1999">
        <w:rPr>
          <w:rFonts w:asciiTheme="minorHAnsi" w:hAnsiTheme="minorHAnsi"/>
          <w:lang w:val="en-US"/>
        </w:rPr>
        <w:t xml:space="preserve">Any notice given under this Agreement shall be sent in writing, signed by or on behalf of the party giving it, and shall be served by delivering it by hand or sending it by pre-paid post to the party due to receive it, at its address set out in this Agreement or to such other address </w:t>
      </w:r>
      <w:bookmarkStart w:id="19" w:name="_Ref57087820"/>
      <w:r w:rsidRPr="00DA1999">
        <w:rPr>
          <w:rFonts w:asciiTheme="minorHAnsi" w:hAnsiTheme="minorHAnsi"/>
          <w:lang w:val="en-US"/>
        </w:rPr>
        <w:t>as are last notified in writing to the party.</w:t>
      </w:r>
      <w:bookmarkEnd w:id="18"/>
      <w:r w:rsidRPr="00DA1999">
        <w:rPr>
          <w:rFonts w:asciiTheme="minorHAnsi" w:hAnsiTheme="minorHAnsi"/>
          <w:lang w:val="en-US"/>
        </w:rPr>
        <w:t xml:space="preserve">  If practicable any such notice shall also be sent by email.</w:t>
      </w:r>
    </w:p>
    <w:p w14:paraId="11E3B0E7" w14:textId="77777777" w:rsidR="003C4F3D" w:rsidRPr="00DA1999" w:rsidRDefault="003C4F3D" w:rsidP="003C4F3D">
      <w:pPr>
        <w:pStyle w:val="Heading2"/>
        <w:rPr>
          <w:rFonts w:asciiTheme="minorHAnsi" w:hAnsiTheme="minorHAnsi"/>
          <w:lang w:val="en-US"/>
        </w:rPr>
      </w:pPr>
      <w:r w:rsidRPr="00DA1999">
        <w:rPr>
          <w:rFonts w:asciiTheme="minorHAnsi" w:hAnsiTheme="minorHAnsi"/>
          <w:lang w:val="en-US"/>
        </w:rPr>
        <w:t>Any notice given pu</w:t>
      </w:r>
      <w:bookmarkEnd w:id="19"/>
      <w:r w:rsidRPr="00DA1999">
        <w:rPr>
          <w:rFonts w:asciiTheme="minorHAnsi" w:hAnsiTheme="minorHAnsi"/>
          <w:lang w:val="en-US"/>
        </w:rPr>
        <w:t>rsuant to this clause shall be deemed to have been received, if delivered by hand, at the time of actual delivery, and if sent by post two Business Days after the date of posting</w:t>
      </w:r>
    </w:p>
    <w:p w14:paraId="67063C5F" w14:textId="77777777" w:rsidR="003C4F3D" w:rsidRPr="00DA1999" w:rsidRDefault="003C4F3D" w:rsidP="003C4F3D">
      <w:pPr>
        <w:pStyle w:val="Heading2"/>
        <w:rPr>
          <w:rFonts w:asciiTheme="minorHAnsi" w:hAnsiTheme="minorHAnsi"/>
        </w:rPr>
      </w:pPr>
      <w:r w:rsidRPr="00DA1999">
        <w:rPr>
          <w:rFonts w:asciiTheme="minorHAnsi" w:hAnsiTheme="minorHAnsi"/>
          <w:lang w:val="en-US"/>
        </w:rPr>
        <w:t xml:space="preserve">If deemed receipt under this clause occurs before 9:00 am on a Business Day, the notice shall be deemed to have been received at 9:00 am on that day. If deemed receipt occurs after 5:00 pm on a Business Day or on any day which is not a Business Day, the notice shall be deemed to have been received at 9:00 am on the next Business Day. </w:t>
      </w:r>
    </w:p>
    <w:p w14:paraId="7546FA06" w14:textId="77777777" w:rsidR="003C4F3D" w:rsidRPr="00DA1999" w:rsidRDefault="003C4F3D" w:rsidP="003C4F3D">
      <w:pPr>
        <w:pStyle w:val="Heading2"/>
        <w:rPr>
          <w:rFonts w:asciiTheme="minorHAnsi" w:hAnsiTheme="minorHAnsi"/>
        </w:rPr>
      </w:pPr>
      <w:r w:rsidRPr="00DA1999">
        <w:rPr>
          <w:rFonts w:asciiTheme="minorHAnsi" w:hAnsiTheme="minorHAnsi"/>
          <w:lang w:val="en-US"/>
        </w:rPr>
        <w:t>In this clause “Business Day” means any day except a Saturday or Sunday or public holiday.</w:t>
      </w:r>
    </w:p>
    <w:p w14:paraId="3EF2BF80" w14:textId="77777777" w:rsidR="003C4F3D" w:rsidRPr="00DA1999" w:rsidRDefault="003C4F3D" w:rsidP="003C4F3D">
      <w:pPr>
        <w:pStyle w:val="ClauseText"/>
        <w:rPr>
          <w:rFonts w:asciiTheme="minorHAnsi" w:hAnsiTheme="minorHAnsi"/>
        </w:rPr>
      </w:pPr>
    </w:p>
    <w:p w14:paraId="01A96D24" w14:textId="77777777" w:rsidR="00C71E45" w:rsidRPr="00DA1999" w:rsidRDefault="00C71E45" w:rsidP="003C4F3D">
      <w:pPr>
        <w:pStyle w:val="ClauseText"/>
        <w:ind w:left="0"/>
        <w:rPr>
          <w:rFonts w:asciiTheme="minorHAnsi" w:hAnsiTheme="minorHAnsi"/>
          <w:b/>
        </w:rPr>
      </w:pPr>
    </w:p>
    <w:p w14:paraId="5BCCB72C" w14:textId="091127FE" w:rsidR="00C71E45" w:rsidRPr="00DA1999" w:rsidRDefault="00C71E45" w:rsidP="003C4F3D">
      <w:pPr>
        <w:pStyle w:val="ClauseText"/>
        <w:ind w:left="0"/>
        <w:rPr>
          <w:rFonts w:asciiTheme="minorHAnsi" w:hAnsiTheme="minorHAnsi"/>
          <w:b/>
        </w:rPr>
      </w:pPr>
    </w:p>
    <w:p w14:paraId="723803A7" w14:textId="08088292" w:rsidR="00A91219" w:rsidRDefault="00A91219" w:rsidP="003C4F3D">
      <w:pPr>
        <w:pStyle w:val="ClauseText"/>
        <w:ind w:left="0"/>
        <w:rPr>
          <w:rFonts w:asciiTheme="minorHAnsi" w:hAnsiTheme="minorHAnsi"/>
          <w:b/>
        </w:rPr>
      </w:pPr>
    </w:p>
    <w:p w14:paraId="4985CBBE" w14:textId="2CE61469" w:rsidR="00F63C76" w:rsidRDefault="00F63C76" w:rsidP="003C4F3D">
      <w:pPr>
        <w:pStyle w:val="ClauseText"/>
        <w:ind w:left="0"/>
        <w:rPr>
          <w:rFonts w:asciiTheme="minorHAnsi" w:hAnsiTheme="minorHAnsi"/>
          <w:b/>
        </w:rPr>
      </w:pPr>
    </w:p>
    <w:p w14:paraId="11A9D890" w14:textId="77777777" w:rsidR="00F63C76" w:rsidRPr="00DA1999" w:rsidRDefault="00F63C76" w:rsidP="003C4F3D">
      <w:pPr>
        <w:pStyle w:val="ClauseText"/>
        <w:ind w:left="0"/>
        <w:rPr>
          <w:rFonts w:asciiTheme="minorHAnsi" w:hAnsiTheme="minorHAnsi"/>
          <w:b/>
        </w:rPr>
      </w:pPr>
    </w:p>
    <w:p w14:paraId="579BFC8F" w14:textId="77777777" w:rsidR="003C4F3D" w:rsidRPr="00DA1999" w:rsidRDefault="003C4F3D" w:rsidP="003C4F3D">
      <w:pPr>
        <w:pStyle w:val="ClauseText"/>
        <w:ind w:left="0"/>
        <w:rPr>
          <w:rFonts w:asciiTheme="minorHAnsi" w:hAnsiTheme="minorHAnsi"/>
        </w:rPr>
      </w:pPr>
      <w:r w:rsidRPr="00DA1999">
        <w:rPr>
          <w:rFonts w:asciiTheme="minorHAnsi" w:hAnsiTheme="minorHAnsi"/>
          <w:b/>
        </w:rPr>
        <w:lastRenderedPageBreak/>
        <w:t xml:space="preserve">SIGNED ON BEHALF OF THE PARTIES AS A BINDING AGREEMENT </w:t>
      </w:r>
      <w:r w:rsidRPr="00DA1999">
        <w:rPr>
          <w:rFonts w:asciiTheme="minorHAnsi" w:hAnsiTheme="minorHAnsi"/>
        </w:rPr>
        <w:t>on the date set out at the beginning of this Agreement:</w:t>
      </w:r>
    </w:p>
    <w:p w14:paraId="1634DCA2" w14:textId="77777777" w:rsidR="003C4F3D" w:rsidRPr="00DA1999" w:rsidRDefault="003C4F3D" w:rsidP="003C4F3D">
      <w:pPr>
        <w:spacing w:after="0"/>
        <w:rPr>
          <w:rFonts w:asciiTheme="minorHAnsi" w:hAnsiTheme="minorHAnsi"/>
        </w:rPr>
      </w:pPr>
    </w:p>
    <w:p w14:paraId="0500EECC" w14:textId="77777777" w:rsidR="003C4F3D" w:rsidRPr="00DA1999" w:rsidRDefault="003C4F3D" w:rsidP="003C4F3D">
      <w:pPr>
        <w:spacing w:after="0"/>
        <w:rPr>
          <w:rFonts w:asciiTheme="minorHAnsi" w:hAnsiTheme="minorHAnsi"/>
        </w:rPr>
      </w:pPr>
    </w:p>
    <w:p w14:paraId="0FD5C794" w14:textId="77777777" w:rsidR="003C4F3D" w:rsidRPr="00DA1999" w:rsidRDefault="003C4F3D" w:rsidP="003C4F3D">
      <w:pPr>
        <w:spacing w:after="0"/>
        <w:rPr>
          <w:rFonts w:asciiTheme="minorHAnsi" w:hAnsiTheme="minorHAnsi"/>
        </w:rPr>
      </w:pPr>
      <w:r w:rsidRPr="00DA1999">
        <w:rPr>
          <w:rFonts w:asciiTheme="minorHAnsi" w:hAnsiTheme="minorHAnsi"/>
        </w:rPr>
        <w:t xml:space="preserve">Signed on behalf of </w:t>
      </w:r>
    </w:p>
    <w:p w14:paraId="1756267A" w14:textId="7D4761E6" w:rsidR="009244B9" w:rsidRPr="00DA1999" w:rsidRDefault="00C27290" w:rsidP="003C4F3D">
      <w:pPr>
        <w:spacing w:after="0"/>
        <w:rPr>
          <w:rFonts w:asciiTheme="minorHAnsi" w:hAnsiTheme="minorHAnsi"/>
          <w:b/>
          <w:bCs/>
        </w:rPr>
      </w:pPr>
      <w:r>
        <w:rPr>
          <w:rFonts w:asciiTheme="minorHAnsi" w:hAnsiTheme="minorHAnsi"/>
        </w:rPr>
        <w:t>The Tenant</w:t>
      </w:r>
      <w:r w:rsidR="00DA1999" w:rsidRPr="00DA1999">
        <w:rPr>
          <w:rFonts w:asciiTheme="minorHAnsi" w:hAnsiTheme="minorHAnsi"/>
        </w:rPr>
        <w:tab/>
      </w:r>
      <w:r w:rsidR="00DA1999" w:rsidRPr="00DA1999">
        <w:rPr>
          <w:rFonts w:asciiTheme="minorHAnsi" w:hAnsiTheme="minorHAnsi"/>
        </w:rPr>
        <w:tab/>
        <w:t>COMMUNITY ENERGY COMPANY</w:t>
      </w:r>
      <w:r w:rsidR="00255799" w:rsidRPr="00DA1999">
        <w:rPr>
          <w:rFonts w:asciiTheme="minorHAnsi" w:hAnsiTheme="minorHAnsi"/>
          <w:b/>
          <w:bCs/>
        </w:rPr>
        <w:t xml:space="preserve"> </w:t>
      </w:r>
    </w:p>
    <w:p w14:paraId="5F0EC227" w14:textId="77777777" w:rsidR="003C4F3D" w:rsidRPr="00DA1999" w:rsidRDefault="003C4F3D" w:rsidP="003C4F3D">
      <w:pPr>
        <w:spacing w:after="0"/>
        <w:rPr>
          <w:rFonts w:asciiTheme="minorHAnsi" w:hAnsiTheme="minorHAnsi"/>
          <w:b/>
          <w:bCs/>
        </w:rPr>
      </w:pPr>
    </w:p>
    <w:p w14:paraId="543B35F9" w14:textId="77777777" w:rsidR="003C4F3D" w:rsidRPr="00DA1999" w:rsidRDefault="003C4F3D" w:rsidP="003C4F3D">
      <w:pPr>
        <w:spacing w:after="0"/>
        <w:rPr>
          <w:rFonts w:asciiTheme="minorHAnsi" w:hAnsiTheme="minorHAnsi"/>
        </w:rPr>
      </w:pPr>
    </w:p>
    <w:p w14:paraId="7E926932" w14:textId="77777777" w:rsidR="003C4F3D" w:rsidRPr="00DA1999" w:rsidRDefault="003C4F3D" w:rsidP="003C4F3D">
      <w:pPr>
        <w:spacing w:after="0"/>
        <w:rPr>
          <w:rFonts w:asciiTheme="minorHAnsi" w:hAnsiTheme="minorHAnsi"/>
        </w:rPr>
      </w:pPr>
    </w:p>
    <w:p w14:paraId="4A0252C2" w14:textId="4206F9E0" w:rsidR="003C4F3D" w:rsidRPr="00DA1999" w:rsidRDefault="003C4F3D" w:rsidP="003C4F3D">
      <w:pPr>
        <w:spacing w:after="0"/>
        <w:rPr>
          <w:rFonts w:asciiTheme="minorHAnsi" w:hAnsiTheme="minorHAnsi"/>
        </w:rPr>
      </w:pPr>
    </w:p>
    <w:p w14:paraId="562DAE26" w14:textId="77777777" w:rsidR="003C4F3D" w:rsidRPr="00DA1999" w:rsidRDefault="003C4F3D" w:rsidP="003C4F3D">
      <w:pPr>
        <w:spacing w:after="0"/>
        <w:rPr>
          <w:rFonts w:asciiTheme="minorHAnsi" w:hAnsiTheme="minorHAnsi"/>
        </w:rPr>
      </w:pPr>
      <w:r w:rsidRPr="00DA1999">
        <w:rPr>
          <w:rFonts w:asciiTheme="minorHAnsi" w:hAnsiTheme="minorHAnsi"/>
        </w:rPr>
        <w:t>………………………………………………….</w:t>
      </w:r>
    </w:p>
    <w:p w14:paraId="317EC132" w14:textId="77777777" w:rsidR="003C4F3D" w:rsidRPr="00DA1999" w:rsidRDefault="003C4F3D" w:rsidP="003C4F3D">
      <w:pPr>
        <w:spacing w:after="0"/>
        <w:rPr>
          <w:rFonts w:asciiTheme="minorHAnsi" w:hAnsiTheme="minorHAnsi"/>
        </w:rPr>
      </w:pPr>
      <w:r w:rsidRPr="00DA1999">
        <w:rPr>
          <w:rFonts w:asciiTheme="minorHAnsi" w:hAnsiTheme="minorHAnsi"/>
        </w:rPr>
        <w:t>Director</w:t>
      </w:r>
    </w:p>
    <w:p w14:paraId="66C66963" w14:textId="77777777" w:rsidR="003C4F3D" w:rsidRPr="00DA1999" w:rsidRDefault="003C4F3D" w:rsidP="003C4F3D">
      <w:pPr>
        <w:spacing w:after="0"/>
        <w:rPr>
          <w:rFonts w:asciiTheme="minorHAnsi" w:hAnsiTheme="minorHAnsi"/>
        </w:rPr>
      </w:pPr>
    </w:p>
    <w:p w14:paraId="64C5ED14" w14:textId="77777777" w:rsidR="003C4F3D" w:rsidRPr="00DA1999" w:rsidRDefault="003C4F3D" w:rsidP="003C4F3D">
      <w:pPr>
        <w:spacing w:after="0"/>
        <w:rPr>
          <w:rFonts w:asciiTheme="minorHAnsi" w:hAnsiTheme="minorHAnsi"/>
        </w:rPr>
      </w:pPr>
    </w:p>
    <w:p w14:paraId="18250A9C" w14:textId="77777777" w:rsidR="003C4F3D" w:rsidRPr="00DA1999" w:rsidRDefault="003C4F3D" w:rsidP="003C4F3D">
      <w:pPr>
        <w:spacing w:after="0"/>
        <w:rPr>
          <w:rFonts w:asciiTheme="minorHAnsi" w:hAnsiTheme="minorHAnsi"/>
        </w:rPr>
      </w:pPr>
      <w:r w:rsidRPr="00DA1999">
        <w:rPr>
          <w:rFonts w:asciiTheme="minorHAnsi" w:hAnsiTheme="minorHAnsi"/>
        </w:rPr>
        <w:t xml:space="preserve">Signed on behalf of </w:t>
      </w:r>
    </w:p>
    <w:p w14:paraId="6014BD30" w14:textId="45344ABB" w:rsidR="009244B9" w:rsidRPr="00DA1999" w:rsidRDefault="00AD6955" w:rsidP="003C4F3D">
      <w:pPr>
        <w:spacing w:after="0"/>
        <w:rPr>
          <w:rFonts w:asciiTheme="minorHAnsi" w:hAnsiTheme="minorHAnsi"/>
        </w:rPr>
      </w:pPr>
      <w:r>
        <w:rPr>
          <w:rFonts w:asciiTheme="minorHAnsi" w:hAnsiTheme="minorHAnsi" w:cs="Arial"/>
          <w:szCs w:val="22"/>
        </w:rPr>
        <w:t>The Landlord</w:t>
      </w:r>
      <w:r w:rsidR="00DA1999" w:rsidRPr="00DA1999">
        <w:rPr>
          <w:rFonts w:asciiTheme="minorHAnsi" w:hAnsiTheme="minorHAnsi" w:cs="Arial"/>
          <w:szCs w:val="22"/>
        </w:rPr>
        <w:tab/>
      </w:r>
      <w:r w:rsidR="00DA1999" w:rsidRPr="00DA1999">
        <w:rPr>
          <w:rFonts w:asciiTheme="minorHAnsi" w:hAnsiTheme="minorHAnsi" w:cs="Arial"/>
          <w:szCs w:val="22"/>
        </w:rPr>
        <w:tab/>
      </w:r>
      <w:r w:rsidR="00111F44" w:rsidRPr="00DA1999">
        <w:rPr>
          <w:rFonts w:asciiTheme="minorHAnsi" w:hAnsiTheme="minorHAnsi" w:cs="Arial"/>
          <w:szCs w:val="22"/>
        </w:rPr>
        <w:t>LICENSOR</w:t>
      </w:r>
    </w:p>
    <w:p w14:paraId="16AAD553" w14:textId="77777777" w:rsidR="003C4F3D" w:rsidRPr="00DA1999" w:rsidRDefault="003C4F3D" w:rsidP="003C4F3D">
      <w:pPr>
        <w:spacing w:after="0"/>
        <w:rPr>
          <w:rFonts w:asciiTheme="minorHAnsi" w:hAnsiTheme="minorHAnsi"/>
        </w:rPr>
      </w:pPr>
      <w:r w:rsidRPr="00DA1999">
        <w:rPr>
          <w:rFonts w:asciiTheme="minorHAnsi" w:hAnsiTheme="minorHAnsi"/>
        </w:rPr>
        <w:tab/>
      </w:r>
      <w:r w:rsidRPr="00DA1999">
        <w:rPr>
          <w:rFonts w:asciiTheme="minorHAnsi" w:hAnsiTheme="minorHAnsi"/>
        </w:rPr>
        <w:tab/>
      </w:r>
    </w:p>
    <w:p w14:paraId="32C6806F" w14:textId="77777777" w:rsidR="003C4F3D" w:rsidRPr="00DA1999" w:rsidRDefault="003C4F3D" w:rsidP="003C4F3D">
      <w:pPr>
        <w:spacing w:after="0"/>
        <w:rPr>
          <w:rFonts w:asciiTheme="minorHAnsi" w:hAnsiTheme="minorHAnsi"/>
        </w:rPr>
      </w:pPr>
    </w:p>
    <w:p w14:paraId="0439ED68" w14:textId="20ACDECB" w:rsidR="003C4F3D" w:rsidRPr="00DA1999" w:rsidRDefault="003C4F3D" w:rsidP="003C4F3D">
      <w:pPr>
        <w:spacing w:after="0"/>
        <w:rPr>
          <w:rFonts w:asciiTheme="minorHAnsi" w:hAnsiTheme="minorHAnsi"/>
        </w:rPr>
      </w:pPr>
    </w:p>
    <w:p w14:paraId="22EBD21D" w14:textId="77777777" w:rsidR="00DA1999" w:rsidRPr="00DA1999" w:rsidRDefault="00DA1999" w:rsidP="003C4F3D">
      <w:pPr>
        <w:spacing w:after="0"/>
        <w:rPr>
          <w:rFonts w:asciiTheme="minorHAnsi" w:hAnsiTheme="minorHAnsi"/>
        </w:rPr>
      </w:pPr>
    </w:p>
    <w:p w14:paraId="3D556268" w14:textId="77777777" w:rsidR="003C4F3D" w:rsidRPr="00DA1999" w:rsidRDefault="003C4F3D" w:rsidP="003C4F3D">
      <w:pPr>
        <w:spacing w:after="0"/>
        <w:rPr>
          <w:rFonts w:asciiTheme="minorHAnsi" w:hAnsiTheme="minorHAnsi"/>
        </w:rPr>
      </w:pPr>
      <w:r w:rsidRPr="00DA1999">
        <w:rPr>
          <w:rFonts w:asciiTheme="minorHAnsi" w:hAnsiTheme="minorHAnsi"/>
        </w:rPr>
        <w:t>………………………………………………………..</w:t>
      </w:r>
    </w:p>
    <w:p w14:paraId="0FAD0F65" w14:textId="77777777" w:rsidR="003C4F3D" w:rsidRPr="00DA1999" w:rsidRDefault="00111F44" w:rsidP="003C4F3D">
      <w:pPr>
        <w:spacing w:after="0"/>
        <w:rPr>
          <w:rFonts w:asciiTheme="minorHAnsi" w:hAnsiTheme="minorHAnsi"/>
        </w:rPr>
      </w:pPr>
      <w:r w:rsidRPr="00DA1999">
        <w:rPr>
          <w:rFonts w:asciiTheme="minorHAnsi" w:hAnsiTheme="minorHAnsi"/>
        </w:rPr>
        <w:t>Director</w:t>
      </w:r>
    </w:p>
    <w:p w14:paraId="7D344079" w14:textId="77777777" w:rsidR="003C4F3D" w:rsidRPr="00DA1999" w:rsidRDefault="003C4F3D" w:rsidP="003C4F3D">
      <w:pPr>
        <w:pStyle w:val="Heading2"/>
        <w:numPr>
          <w:ilvl w:val="0"/>
          <w:numId w:val="0"/>
        </w:numPr>
        <w:jc w:val="center"/>
        <w:rPr>
          <w:rFonts w:asciiTheme="minorHAnsi" w:hAnsiTheme="minorHAnsi"/>
          <w:b/>
        </w:rPr>
      </w:pPr>
      <w:r w:rsidRPr="00DA1999">
        <w:rPr>
          <w:rFonts w:asciiTheme="minorHAnsi" w:hAnsiTheme="minorHAnsi"/>
          <w:b/>
        </w:rPr>
        <w:br w:type="page"/>
      </w:r>
      <w:r w:rsidRPr="00DA1999">
        <w:rPr>
          <w:rFonts w:asciiTheme="minorHAnsi" w:hAnsiTheme="minorHAnsi"/>
          <w:b/>
        </w:rPr>
        <w:lastRenderedPageBreak/>
        <w:t>SCHEDULE 1</w:t>
      </w:r>
    </w:p>
    <w:p w14:paraId="589A574B" w14:textId="77777777" w:rsidR="003C4F3D" w:rsidRPr="00DA1999" w:rsidRDefault="003C4F3D" w:rsidP="003C4F3D">
      <w:pPr>
        <w:pStyle w:val="Heading2"/>
        <w:numPr>
          <w:ilvl w:val="0"/>
          <w:numId w:val="0"/>
        </w:numPr>
        <w:jc w:val="center"/>
        <w:rPr>
          <w:rFonts w:asciiTheme="minorHAnsi" w:hAnsiTheme="minorHAnsi"/>
          <w:b/>
          <w:caps/>
        </w:rPr>
      </w:pPr>
      <w:r w:rsidRPr="00DA1999">
        <w:rPr>
          <w:rFonts w:asciiTheme="minorHAnsi" w:hAnsiTheme="minorHAnsi"/>
          <w:b/>
          <w:caps/>
        </w:rPr>
        <w:t>installation and operation</w:t>
      </w:r>
    </w:p>
    <w:p w14:paraId="3413C378" w14:textId="77777777" w:rsidR="003C4F3D" w:rsidRPr="00DA1999" w:rsidRDefault="003C4F3D" w:rsidP="003C4F3D">
      <w:pPr>
        <w:pStyle w:val="Heading2"/>
        <w:numPr>
          <w:ilvl w:val="0"/>
          <w:numId w:val="0"/>
        </w:numPr>
        <w:jc w:val="center"/>
        <w:rPr>
          <w:rFonts w:asciiTheme="minorHAnsi" w:hAnsiTheme="minorHAnsi"/>
          <w:b/>
          <w:caps/>
        </w:rPr>
      </w:pPr>
    </w:p>
    <w:p w14:paraId="753EA9A8" w14:textId="77777777" w:rsidR="003C4F3D" w:rsidRPr="00DA1999" w:rsidRDefault="003C4F3D" w:rsidP="003C4F3D">
      <w:pPr>
        <w:pStyle w:val="Heading2"/>
        <w:numPr>
          <w:ilvl w:val="0"/>
          <w:numId w:val="0"/>
        </w:numPr>
        <w:jc w:val="center"/>
        <w:rPr>
          <w:rFonts w:asciiTheme="minorHAnsi" w:hAnsiTheme="minorHAnsi"/>
          <w:b/>
        </w:rPr>
      </w:pPr>
      <w:r w:rsidRPr="00DA1999">
        <w:rPr>
          <w:rFonts w:asciiTheme="minorHAnsi" w:hAnsiTheme="minorHAnsi"/>
          <w:b/>
        </w:rPr>
        <w:t>Part A</w:t>
      </w:r>
    </w:p>
    <w:p w14:paraId="7FFF94C7" w14:textId="64F44A36" w:rsidR="003C4F3D" w:rsidRPr="00DA1999" w:rsidRDefault="003C4F3D" w:rsidP="003C4F3D">
      <w:pPr>
        <w:pStyle w:val="Heading2"/>
        <w:numPr>
          <w:ilvl w:val="0"/>
          <w:numId w:val="0"/>
        </w:numPr>
        <w:jc w:val="center"/>
        <w:rPr>
          <w:rFonts w:asciiTheme="minorHAnsi" w:hAnsiTheme="minorHAnsi"/>
          <w:b/>
          <w:caps/>
        </w:rPr>
      </w:pPr>
      <w:r w:rsidRPr="00DA1999">
        <w:rPr>
          <w:rFonts w:asciiTheme="minorHAnsi" w:hAnsiTheme="minorHAnsi"/>
          <w:b/>
          <w:caps/>
        </w:rPr>
        <w:t>installation – special terms</w:t>
      </w:r>
    </w:p>
    <w:p w14:paraId="0ACFD5C8" w14:textId="7DE387A1" w:rsidR="00DE5781" w:rsidRPr="00DA1999" w:rsidRDefault="00DE5781" w:rsidP="00DE5781">
      <w:pPr>
        <w:jc w:val="center"/>
        <w:rPr>
          <w:rFonts w:asciiTheme="minorHAnsi" w:hAnsiTheme="minorHAnsi"/>
          <w:bCs/>
        </w:rPr>
      </w:pPr>
      <w:r w:rsidRPr="00DA1999">
        <w:rPr>
          <w:rFonts w:asciiTheme="minorHAnsi" w:hAnsiTheme="minorHAnsi"/>
          <w:bCs/>
        </w:rPr>
        <w:t>None specified</w:t>
      </w:r>
    </w:p>
    <w:p w14:paraId="4229D836" w14:textId="5531DFFC" w:rsidR="007F177A" w:rsidRPr="00DA1999" w:rsidRDefault="007F177A" w:rsidP="007F177A">
      <w:pPr>
        <w:jc w:val="center"/>
        <w:rPr>
          <w:rFonts w:asciiTheme="minorHAnsi" w:hAnsiTheme="minorHAnsi"/>
          <w:b/>
        </w:rPr>
      </w:pPr>
      <w:r w:rsidRPr="00DA1999">
        <w:rPr>
          <w:rFonts w:asciiTheme="minorHAnsi" w:hAnsiTheme="minorHAnsi"/>
          <w:b/>
        </w:rPr>
        <w:t>Part B</w:t>
      </w:r>
    </w:p>
    <w:p w14:paraId="76CE06E0" w14:textId="344B980F" w:rsidR="007F177A" w:rsidRPr="00DA1999" w:rsidRDefault="007F177A" w:rsidP="007F177A">
      <w:pPr>
        <w:jc w:val="center"/>
        <w:rPr>
          <w:rFonts w:asciiTheme="minorHAnsi" w:hAnsiTheme="minorHAnsi"/>
          <w:b/>
        </w:rPr>
      </w:pPr>
      <w:r w:rsidRPr="00DA1999">
        <w:rPr>
          <w:rFonts w:asciiTheme="minorHAnsi" w:hAnsiTheme="minorHAnsi"/>
          <w:b/>
        </w:rPr>
        <w:t>INSTALLATION WORKS</w:t>
      </w:r>
    </w:p>
    <w:p w14:paraId="4CC6DB00" w14:textId="13D3E48F" w:rsidR="003C63F7" w:rsidRPr="00DA1999" w:rsidRDefault="003C63F7" w:rsidP="003C63F7">
      <w:pPr>
        <w:shd w:val="clear" w:color="auto" w:fill="FFFFFF"/>
        <w:spacing w:after="0"/>
        <w:jc w:val="left"/>
        <w:rPr>
          <w:rFonts w:asciiTheme="minorHAnsi" w:hAnsiTheme="minorHAnsi" w:cs="Arial"/>
          <w:szCs w:val="22"/>
        </w:rPr>
      </w:pPr>
      <w:proofErr w:type="spellStart"/>
      <w:r w:rsidRPr="00DA1999">
        <w:rPr>
          <w:rFonts w:asciiTheme="minorHAnsi" w:hAnsiTheme="minorHAnsi" w:cs="Arial"/>
          <w:b/>
          <w:bCs/>
          <w:szCs w:val="22"/>
        </w:rPr>
        <w:t>Chargepoint</w:t>
      </w:r>
      <w:proofErr w:type="spellEnd"/>
      <w:r w:rsidRPr="00DA1999">
        <w:rPr>
          <w:rFonts w:asciiTheme="minorHAnsi" w:hAnsiTheme="minorHAnsi" w:cs="Arial"/>
          <w:b/>
          <w:bCs/>
          <w:szCs w:val="22"/>
        </w:rPr>
        <w:t xml:space="preserve"> 1</w:t>
      </w:r>
      <w:r w:rsidRPr="00DA1999">
        <w:rPr>
          <w:rFonts w:asciiTheme="minorHAnsi" w:hAnsiTheme="minorHAnsi" w:cs="Arial"/>
          <w:b/>
          <w:bCs/>
          <w:szCs w:val="22"/>
        </w:rPr>
        <w:br/>
      </w:r>
      <w:r w:rsidR="00DA1999" w:rsidRPr="00DA1999">
        <w:rPr>
          <w:rFonts w:asciiTheme="minorHAnsi" w:hAnsiTheme="minorHAnsi" w:cs="Arial"/>
          <w:szCs w:val="22"/>
        </w:rPr>
        <w:t>For example:</w:t>
      </w:r>
    </w:p>
    <w:p w14:paraId="10C2E2F1" w14:textId="25F2EF5C" w:rsidR="003C63F7" w:rsidRPr="00DA1999" w:rsidRDefault="003C63F7" w:rsidP="003C63F7">
      <w:pPr>
        <w:shd w:val="clear" w:color="auto" w:fill="FFFFFF"/>
        <w:spacing w:after="0"/>
        <w:jc w:val="left"/>
        <w:rPr>
          <w:rFonts w:asciiTheme="minorHAnsi" w:hAnsiTheme="minorHAnsi" w:cs="Arial"/>
          <w:szCs w:val="22"/>
        </w:rPr>
      </w:pPr>
      <w:r w:rsidRPr="00DA1999">
        <w:rPr>
          <w:rFonts w:asciiTheme="minorHAnsi" w:hAnsiTheme="minorHAnsi" w:cs="Arial"/>
          <w:szCs w:val="22"/>
        </w:rPr>
        <w:t xml:space="preserve">Trenching 15 metres, type A </w:t>
      </w:r>
      <w:proofErr w:type="gramStart"/>
      <w:r w:rsidRPr="00DA1999">
        <w:rPr>
          <w:rFonts w:asciiTheme="minorHAnsi" w:hAnsiTheme="minorHAnsi" w:cs="Arial"/>
          <w:szCs w:val="22"/>
        </w:rPr>
        <w:t>mini RCD</w:t>
      </w:r>
      <w:proofErr w:type="gramEnd"/>
      <w:r w:rsidRPr="00DA1999">
        <w:rPr>
          <w:rFonts w:asciiTheme="minorHAnsi" w:hAnsiTheme="minorHAnsi" w:cs="Arial"/>
          <w:szCs w:val="22"/>
        </w:rPr>
        <w:t xml:space="preserve"> board, cable appropriate. Concrete pad for EV point. 1 x </w:t>
      </w:r>
      <w:r w:rsidR="00BD1371">
        <w:rPr>
          <w:rFonts w:asciiTheme="minorHAnsi" w:hAnsiTheme="minorHAnsi" w:cs="Arial"/>
          <w:szCs w:val="22"/>
        </w:rPr>
        <w:t>single</w:t>
      </w:r>
      <w:r w:rsidRPr="00DA1999">
        <w:rPr>
          <w:rFonts w:asciiTheme="minorHAnsi" w:hAnsiTheme="minorHAnsi" w:cs="Arial"/>
          <w:szCs w:val="22"/>
        </w:rPr>
        <w:t xml:space="preserve"> </w:t>
      </w:r>
      <w:proofErr w:type="spellStart"/>
      <w:r w:rsidRPr="00DA1999">
        <w:rPr>
          <w:rFonts w:asciiTheme="minorHAnsi" w:hAnsiTheme="minorHAnsi" w:cs="Arial"/>
          <w:szCs w:val="22"/>
        </w:rPr>
        <w:t>PodPoint</w:t>
      </w:r>
      <w:proofErr w:type="spellEnd"/>
      <w:r w:rsidRPr="00DA1999">
        <w:rPr>
          <w:rFonts w:asciiTheme="minorHAnsi" w:hAnsiTheme="minorHAnsi" w:cs="Arial"/>
          <w:szCs w:val="22"/>
        </w:rPr>
        <w:t xml:space="preserve"> EV </w:t>
      </w:r>
      <w:proofErr w:type="spellStart"/>
      <w:r w:rsidRPr="00DA1999">
        <w:rPr>
          <w:rFonts w:asciiTheme="minorHAnsi" w:hAnsiTheme="minorHAnsi" w:cs="Arial"/>
          <w:szCs w:val="22"/>
        </w:rPr>
        <w:t>chargepoint</w:t>
      </w:r>
      <w:proofErr w:type="spellEnd"/>
      <w:r w:rsidRPr="00DA1999">
        <w:rPr>
          <w:rFonts w:asciiTheme="minorHAnsi" w:hAnsiTheme="minorHAnsi" w:cs="Arial"/>
          <w:szCs w:val="22"/>
        </w:rPr>
        <w:t xml:space="preserve"> supplied. Data will be run in trench, will need a hard wired data point to </w:t>
      </w:r>
      <w:r w:rsidR="00DA1999" w:rsidRPr="00DA1999">
        <w:rPr>
          <w:rFonts w:asciiTheme="minorHAnsi" w:hAnsiTheme="minorHAnsi" w:cs="Arial"/>
          <w:szCs w:val="22"/>
        </w:rPr>
        <w:t>building</w:t>
      </w:r>
      <w:r w:rsidRPr="00DA1999">
        <w:rPr>
          <w:rFonts w:asciiTheme="minorHAnsi" w:hAnsiTheme="minorHAnsi" w:cs="Arial"/>
          <w:szCs w:val="22"/>
        </w:rPr>
        <w:t xml:space="preserve"> if </w:t>
      </w:r>
      <w:proofErr w:type="gramStart"/>
      <w:r w:rsidRPr="00DA1999">
        <w:rPr>
          <w:rFonts w:asciiTheme="minorHAnsi" w:hAnsiTheme="minorHAnsi" w:cs="Arial"/>
          <w:szCs w:val="22"/>
        </w:rPr>
        <w:t>required .</w:t>
      </w:r>
      <w:proofErr w:type="gramEnd"/>
    </w:p>
    <w:p w14:paraId="5B57B237" w14:textId="77777777" w:rsidR="003C63F7" w:rsidRPr="00DA1999" w:rsidRDefault="003C63F7" w:rsidP="003C63F7">
      <w:pPr>
        <w:shd w:val="clear" w:color="auto" w:fill="FFFFFF"/>
        <w:spacing w:after="0"/>
        <w:jc w:val="left"/>
        <w:rPr>
          <w:rFonts w:cs="Arial"/>
          <w:sz w:val="24"/>
        </w:rPr>
      </w:pPr>
    </w:p>
    <w:p w14:paraId="5315569B" w14:textId="77777777" w:rsidR="003C63F7" w:rsidRPr="00DA1999" w:rsidRDefault="003C63F7" w:rsidP="00212334">
      <w:pPr>
        <w:rPr>
          <w:rFonts w:asciiTheme="minorHAnsi" w:hAnsiTheme="minorHAnsi"/>
          <w:b/>
        </w:rPr>
      </w:pPr>
    </w:p>
    <w:p w14:paraId="0AFB9526" w14:textId="300D9D0C" w:rsidR="003C4F3D" w:rsidRPr="00DA1999" w:rsidRDefault="003C4F3D" w:rsidP="003C4F3D">
      <w:pPr>
        <w:jc w:val="center"/>
        <w:rPr>
          <w:rFonts w:asciiTheme="minorHAnsi" w:hAnsiTheme="minorHAnsi"/>
          <w:b/>
        </w:rPr>
      </w:pPr>
      <w:r w:rsidRPr="00DA1999">
        <w:rPr>
          <w:rFonts w:asciiTheme="minorHAnsi" w:hAnsiTheme="minorHAnsi"/>
          <w:b/>
        </w:rPr>
        <w:t xml:space="preserve">Part </w:t>
      </w:r>
      <w:r w:rsidR="007F177A" w:rsidRPr="00DA1999">
        <w:rPr>
          <w:rFonts w:asciiTheme="minorHAnsi" w:hAnsiTheme="minorHAnsi"/>
          <w:b/>
        </w:rPr>
        <w:t>C</w:t>
      </w:r>
    </w:p>
    <w:p w14:paraId="70959A35" w14:textId="6BD0AF6E" w:rsidR="003C4F3D" w:rsidRPr="00DA1999" w:rsidRDefault="003C4F3D" w:rsidP="003C4F3D">
      <w:pPr>
        <w:pStyle w:val="Heading2"/>
        <w:numPr>
          <w:ilvl w:val="0"/>
          <w:numId w:val="0"/>
        </w:numPr>
        <w:jc w:val="center"/>
        <w:rPr>
          <w:rFonts w:asciiTheme="minorHAnsi" w:hAnsiTheme="minorHAnsi"/>
          <w:b/>
          <w:caps/>
        </w:rPr>
      </w:pPr>
      <w:r w:rsidRPr="00DA1999">
        <w:rPr>
          <w:rFonts w:asciiTheme="minorHAnsi" w:hAnsiTheme="minorHAnsi"/>
          <w:b/>
          <w:caps/>
        </w:rPr>
        <w:t>time and other constraints relating to installation</w:t>
      </w:r>
    </w:p>
    <w:p w14:paraId="67E2E7D6" w14:textId="77777777" w:rsidR="00BB2279" w:rsidRPr="00DA1999" w:rsidRDefault="00BB2279" w:rsidP="00BB2279">
      <w:pPr>
        <w:shd w:val="clear" w:color="auto" w:fill="FFFFFF"/>
        <w:spacing w:after="0"/>
        <w:jc w:val="left"/>
        <w:rPr>
          <w:rFonts w:asciiTheme="minorHAnsi" w:hAnsiTheme="minorHAnsi" w:cs="Arial"/>
          <w:b/>
          <w:bCs/>
          <w:szCs w:val="22"/>
        </w:rPr>
      </w:pPr>
      <w:proofErr w:type="spellStart"/>
      <w:r w:rsidRPr="00DA1999">
        <w:rPr>
          <w:rFonts w:asciiTheme="minorHAnsi" w:hAnsiTheme="minorHAnsi" w:cs="Arial"/>
          <w:b/>
          <w:bCs/>
          <w:szCs w:val="22"/>
        </w:rPr>
        <w:t>Chargepoint</w:t>
      </w:r>
      <w:proofErr w:type="spellEnd"/>
      <w:r w:rsidRPr="00DA1999">
        <w:rPr>
          <w:rFonts w:asciiTheme="minorHAnsi" w:hAnsiTheme="minorHAnsi" w:cs="Arial"/>
          <w:b/>
          <w:bCs/>
          <w:szCs w:val="22"/>
        </w:rPr>
        <w:t xml:space="preserve"> 1</w:t>
      </w:r>
    </w:p>
    <w:p w14:paraId="24A288CC" w14:textId="3348DE06" w:rsidR="00BB2279" w:rsidRPr="00DA1999" w:rsidRDefault="00BB2279" w:rsidP="00BB2279">
      <w:pPr>
        <w:shd w:val="clear" w:color="auto" w:fill="FFFFFF"/>
        <w:spacing w:after="0"/>
        <w:jc w:val="left"/>
        <w:rPr>
          <w:rFonts w:asciiTheme="minorHAnsi" w:hAnsiTheme="minorHAnsi" w:cs="Arial"/>
          <w:szCs w:val="22"/>
        </w:rPr>
      </w:pPr>
      <w:r w:rsidRPr="00DA1999">
        <w:rPr>
          <w:rFonts w:asciiTheme="minorHAnsi" w:hAnsiTheme="minorHAnsi" w:cs="Arial"/>
          <w:szCs w:val="22"/>
        </w:rPr>
        <w:t xml:space="preserve">At the </w:t>
      </w:r>
      <w:proofErr w:type="spellStart"/>
      <w:r w:rsidR="00AD6955">
        <w:rPr>
          <w:rFonts w:asciiTheme="minorHAnsi" w:hAnsiTheme="minorHAnsi" w:cs="Arial"/>
          <w:szCs w:val="22"/>
        </w:rPr>
        <w:t>The</w:t>
      </w:r>
      <w:proofErr w:type="spellEnd"/>
      <w:r w:rsidR="00AD6955">
        <w:rPr>
          <w:rFonts w:asciiTheme="minorHAnsi" w:hAnsiTheme="minorHAnsi" w:cs="Arial"/>
          <w:szCs w:val="22"/>
        </w:rPr>
        <w:t xml:space="preserve"> Landlord</w:t>
      </w:r>
      <w:r w:rsidR="00DA1999" w:rsidRPr="00DA1999">
        <w:rPr>
          <w:rFonts w:asciiTheme="minorHAnsi" w:hAnsiTheme="minorHAnsi" w:cs="Arial"/>
          <w:szCs w:val="22"/>
        </w:rPr>
        <w:t xml:space="preserve"> car park</w:t>
      </w:r>
      <w:r w:rsidRPr="00DA1999">
        <w:rPr>
          <w:rFonts w:asciiTheme="minorHAnsi" w:hAnsiTheme="minorHAnsi" w:cs="Arial"/>
          <w:szCs w:val="22"/>
        </w:rPr>
        <w:t xml:space="preserve"> would take 2 days to install, but over a </w:t>
      </w:r>
      <w:proofErr w:type="gramStart"/>
      <w:r w:rsidRPr="00DA1999">
        <w:rPr>
          <w:rFonts w:asciiTheme="minorHAnsi" w:hAnsiTheme="minorHAnsi" w:cs="Arial"/>
          <w:szCs w:val="22"/>
        </w:rPr>
        <w:t>4 day</w:t>
      </w:r>
      <w:proofErr w:type="gramEnd"/>
      <w:r w:rsidRPr="00DA1999">
        <w:rPr>
          <w:rFonts w:asciiTheme="minorHAnsi" w:hAnsiTheme="minorHAnsi" w:cs="Arial"/>
          <w:szCs w:val="22"/>
        </w:rPr>
        <w:t xml:space="preserve"> time frame due to the concrete setting.</w:t>
      </w:r>
    </w:p>
    <w:p w14:paraId="7BA143A2" w14:textId="403A48BE" w:rsidR="00BB2279" w:rsidRPr="00DA1999" w:rsidRDefault="00BB2279" w:rsidP="00BB2279">
      <w:pPr>
        <w:shd w:val="clear" w:color="auto" w:fill="FFFFFF"/>
        <w:spacing w:after="0"/>
        <w:jc w:val="left"/>
        <w:rPr>
          <w:rFonts w:cs="Arial"/>
          <w:sz w:val="24"/>
        </w:rPr>
      </w:pPr>
    </w:p>
    <w:p w14:paraId="3FE70E31" w14:textId="25A9E4A0" w:rsidR="003C63F7" w:rsidRPr="00DA1999" w:rsidRDefault="003C63F7" w:rsidP="003C4F3D">
      <w:pPr>
        <w:pStyle w:val="Heading2"/>
        <w:numPr>
          <w:ilvl w:val="0"/>
          <w:numId w:val="0"/>
        </w:numPr>
        <w:jc w:val="center"/>
        <w:rPr>
          <w:rFonts w:asciiTheme="minorHAnsi" w:hAnsiTheme="minorHAnsi"/>
          <w:b/>
          <w:caps/>
        </w:rPr>
      </w:pPr>
    </w:p>
    <w:p w14:paraId="01B4A412" w14:textId="0A070722" w:rsidR="00BB2279" w:rsidRPr="00DA1999" w:rsidRDefault="00BB2279" w:rsidP="003C4F3D">
      <w:pPr>
        <w:pStyle w:val="Heading2"/>
        <w:numPr>
          <w:ilvl w:val="0"/>
          <w:numId w:val="0"/>
        </w:numPr>
        <w:jc w:val="center"/>
        <w:rPr>
          <w:rFonts w:asciiTheme="minorHAnsi" w:hAnsiTheme="minorHAnsi"/>
          <w:b/>
          <w:caps/>
        </w:rPr>
      </w:pPr>
    </w:p>
    <w:p w14:paraId="4AA9467F" w14:textId="5B0247DF" w:rsidR="00BB2279" w:rsidRPr="00DA1999" w:rsidRDefault="00BB2279" w:rsidP="003C4F3D">
      <w:pPr>
        <w:pStyle w:val="Heading2"/>
        <w:numPr>
          <w:ilvl w:val="0"/>
          <w:numId w:val="0"/>
        </w:numPr>
        <w:jc w:val="center"/>
        <w:rPr>
          <w:rFonts w:asciiTheme="minorHAnsi" w:hAnsiTheme="minorHAnsi"/>
          <w:b/>
          <w:caps/>
        </w:rPr>
      </w:pPr>
    </w:p>
    <w:p w14:paraId="018C2D74" w14:textId="79B85CC8" w:rsidR="00BB2279" w:rsidRPr="00DA1999" w:rsidRDefault="00BB2279" w:rsidP="003C4F3D">
      <w:pPr>
        <w:pStyle w:val="Heading2"/>
        <w:numPr>
          <w:ilvl w:val="0"/>
          <w:numId w:val="0"/>
        </w:numPr>
        <w:jc w:val="center"/>
        <w:rPr>
          <w:rFonts w:asciiTheme="minorHAnsi" w:hAnsiTheme="minorHAnsi"/>
          <w:b/>
          <w:caps/>
        </w:rPr>
      </w:pPr>
    </w:p>
    <w:p w14:paraId="30CC53DA" w14:textId="29B9A67E" w:rsidR="00BB2279" w:rsidRPr="00DA1999" w:rsidRDefault="00BB2279" w:rsidP="003C4F3D">
      <w:pPr>
        <w:pStyle w:val="Heading2"/>
        <w:numPr>
          <w:ilvl w:val="0"/>
          <w:numId w:val="0"/>
        </w:numPr>
        <w:jc w:val="center"/>
        <w:rPr>
          <w:rFonts w:asciiTheme="minorHAnsi" w:hAnsiTheme="minorHAnsi"/>
          <w:b/>
          <w:caps/>
        </w:rPr>
      </w:pPr>
    </w:p>
    <w:p w14:paraId="5234F083" w14:textId="53FBA908" w:rsidR="00BB2279" w:rsidRPr="00DA1999" w:rsidRDefault="00BB2279" w:rsidP="003C4F3D">
      <w:pPr>
        <w:pStyle w:val="Heading2"/>
        <w:numPr>
          <w:ilvl w:val="0"/>
          <w:numId w:val="0"/>
        </w:numPr>
        <w:jc w:val="center"/>
        <w:rPr>
          <w:rFonts w:asciiTheme="minorHAnsi" w:hAnsiTheme="minorHAnsi"/>
          <w:b/>
          <w:caps/>
        </w:rPr>
      </w:pPr>
    </w:p>
    <w:p w14:paraId="789070C5" w14:textId="4BE85722" w:rsidR="00BB2279" w:rsidRPr="00DA1999" w:rsidRDefault="00BB2279" w:rsidP="003C4F3D">
      <w:pPr>
        <w:pStyle w:val="Heading2"/>
        <w:numPr>
          <w:ilvl w:val="0"/>
          <w:numId w:val="0"/>
        </w:numPr>
        <w:jc w:val="center"/>
        <w:rPr>
          <w:rFonts w:asciiTheme="minorHAnsi" w:hAnsiTheme="minorHAnsi"/>
          <w:b/>
          <w:caps/>
        </w:rPr>
      </w:pPr>
    </w:p>
    <w:p w14:paraId="2B63A0D3" w14:textId="281D8097" w:rsidR="00DA1999" w:rsidRPr="00DA1999" w:rsidRDefault="00DA1999" w:rsidP="003C4F3D">
      <w:pPr>
        <w:pStyle w:val="Heading2"/>
        <w:numPr>
          <w:ilvl w:val="0"/>
          <w:numId w:val="0"/>
        </w:numPr>
        <w:jc w:val="center"/>
        <w:rPr>
          <w:rFonts w:asciiTheme="minorHAnsi" w:hAnsiTheme="minorHAnsi"/>
          <w:b/>
          <w:caps/>
        </w:rPr>
      </w:pPr>
    </w:p>
    <w:p w14:paraId="0EDAF4B4" w14:textId="00EA5AB0" w:rsidR="00DA1999" w:rsidRPr="00DA1999" w:rsidRDefault="00DA1999" w:rsidP="003C4F3D">
      <w:pPr>
        <w:pStyle w:val="Heading2"/>
        <w:numPr>
          <w:ilvl w:val="0"/>
          <w:numId w:val="0"/>
        </w:numPr>
        <w:jc w:val="center"/>
        <w:rPr>
          <w:rFonts w:asciiTheme="minorHAnsi" w:hAnsiTheme="minorHAnsi"/>
          <w:b/>
          <w:caps/>
        </w:rPr>
      </w:pPr>
    </w:p>
    <w:p w14:paraId="39A5B561" w14:textId="252C20DC" w:rsidR="00DA1999" w:rsidRPr="00DA1999" w:rsidRDefault="00DA1999" w:rsidP="003C4F3D">
      <w:pPr>
        <w:pStyle w:val="Heading2"/>
        <w:numPr>
          <w:ilvl w:val="0"/>
          <w:numId w:val="0"/>
        </w:numPr>
        <w:jc w:val="center"/>
        <w:rPr>
          <w:rFonts w:asciiTheme="minorHAnsi" w:hAnsiTheme="minorHAnsi"/>
          <w:b/>
          <w:caps/>
        </w:rPr>
      </w:pPr>
    </w:p>
    <w:p w14:paraId="28F555F7" w14:textId="77777777" w:rsidR="00DA1999" w:rsidRPr="00DA1999" w:rsidRDefault="00DA1999" w:rsidP="003C4F3D">
      <w:pPr>
        <w:pStyle w:val="Heading2"/>
        <w:numPr>
          <w:ilvl w:val="0"/>
          <w:numId w:val="0"/>
        </w:numPr>
        <w:jc w:val="center"/>
        <w:rPr>
          <w:rFonts w:asciiTheme="minorHAnsi" w:hAnsiTheme="minorHAnsi"/>
          <w:b/>
          <w:caps/>
        </w:rPr>
      </w:pPr>
    </w:p>
    <w:p w14:paraId="4DD2F492" w14:textId="40B50271" w:rsidR="002C5017" w:rsidRPr="00DA1999" w:rsidRDefault="002C5017" w:rsidP="002C5017">
      <w:pPr>
        <w:jc w:val="center"/>
        <w:rPr>
          <w:rFonts w:asciiTheme="minorHAnsi" w:hAnsiTheme="minorHAnsi"/>
          <w:b/>
        </w:rPr>
      </w:pPr>
      <w:r w:rsidRPr="00DA1999">
        <w:rPr>
          <w:rFonts w:asciiTheme="minorHAnsi" w:hAnsiTheme="minorHAnsi"/>
          <w:b/>
        </w:rPr>
        <w:lastRenderedPageBreak/>
        <w:t>Part D</w:t>
      </w:r>
    </w:p>
    <w:p w14:paraId="4C3599EF" w14:textId="20C7B38D" w:rsidR="002C5017" w:rsidRPr="00DA1999" w:rsidRDefault="002C5017" w:rsidP="002C5017">
      <w:pPr>
        <w:pStyle w:val="Heading2"/>
        <w:numPr>
          <w:ilvl w:val="0"/>
          <w:numId w:val="0"/>
        </w:numPr>
        <w:jc w:val="center"/>
        <w:rPr>
          <w:rFonts w:asciiTheme="minorHAnsi" w:hAnsiTheme="minorHAnsi"/>
          <w:b/>
          <w:caps/>
        </w:rPr>
      </w:pPr>
      <w:r w:rsidRPr="00DA1999">
        <w:rPr>
          <w:rFonts w:asciiTheme="minorHAnsi" w:hAnsiTheme="minorHAnsi"/>
          <w:b/>
          <w:caps/>
        </w:rPr>
        <w:t xml:space="preserve">EXAMPLE OF </w:t>
      </w:r>
      <w:r w:rsidR="00126138" w:rsidRPr="00DA1999">
        <w:rPr>
          <w:rFonts w:asciiTheme="minorHAnsi" w:hAnsiTheme="minorHAnsi"/>
          <w:b/>
          <w:caps/>
        </w:rPr>
        <w:t>TARIFF INCOME AND RENT BREAKDOWN</w:t>
      </w:r>
    </w:p>
    <w:p w14:paraId="7B2B6E5B" w14:textId="0E3749BF" w:rsidR="002C5017" w:rsidRPr="00DA1999" w:rsidRDefault="00CC2117" w:rsidP="00CC2117">
      <w:pPr>
        <w:jc w:val="left"/>
        <w:rPr>
          <w:rFonts w:asciiTheme="minorHAnsi" w:hAnsiTheme="minorHAnsi"/>
          <w:bCs/>
        </w:rPr>
      </w:pPr>
      <w:r w:rsidRPr="00DA1999">
        <w:rPr>
          <w:rFonts w:asciiTheme="minorHAnsi" w:hAnsiTheme="minorHAnsi"/>
          <w:bCs/>
        </w:rPr>
        <w:t>For a typical 1 hr of charging</w:t>
      </w:r>
      <w:r w:rsidR="00FF37FF" w:rsidRPr="00DA1999">
        <w:rPr>
          <w:rFonts w:asciiTheme="minorHAnsi" w:hAnsiTheme="minorHAnsi"/>
          <w:bCs/>
        </w:rPr>
        <w:t xml:space="preserve"> with a</w:t>
      </w:r>
      <w:r w:rsidR="007F23C2" w:rsidRPr="00DA1999">
        <w:rPr>
          <w:rFonts w:asciiTheme="minorHAnsi" w:hAnsiTheme="minorHAnsi"/>
          <w:bCs/>
        </w:rPr>
        <w:t xml:space="preserve">n example </w:t>
      </w:r>
      <w:r w:rsidR="001978A6" w:rsidRPr="00DA1999">
        <w:rPr>
          <w:rFonts w:asciiTheme="minorHAnsi" w:hAnsiTheme="minorHAnsi"/>
          <w:bCs/>
        </w:rPr>
        <w:t>30</w:t>
      </w:r>
      <w:r w:rsidR="007F23C2" w:rsidRPr="00DA1999">
        <w:rPr>
          <w:rFonts w:asciiTheme="minorHAnsi" w:hAnsiTheme="minorHAnsi"/>
          <w:bCs/>
        </w:rPr>
        <w:t>p Tariff</w:t>
      </w:r>
      <w:r w:rsidR="00C45975" w:rsidRPr="00DA1999">
        <w:rPr>
          <w:rFonts w:asciiTheme="minorHAnsi" w:hAnsiTheme="minorHAnsi"/>
          <w:bCs/>
        </w:rPr>
        <w:t xml:space="preserve"> (</w:t>
      </w:r>
      <w:proofErr w:type="spellStart"/>
      <w:r w:rsidR="00C45975" w:rsidRPr="00DA1999">
        <w:rPr>
          <w:rFonts w:asciiTheme="minorHAnsi" w:hAnsiTheme="minorHAnsi"/>
          <w:bCs/>
        </w:rPr>
        <w:t>inc</w:t>
      </w:r>
      <w:proofErr w:type="spellEnd"/>
      <w:r w:rsidR="00C45975" w:rsidRPr="00DA1999">
        <w:rPr>
          <w:rFonts w:asciiTheme="minorHAnsi" w:hAnsiTheme="minorHAnsi"/>
          <w:bCs/>
        </w:rPr>
        <w:t xml:space="preserve"> VAT)</w:t>
      </w:r>
      <w:r w:rsidR="007F23C2" w:rsidRPr="00DA1999">
        <w:rPr>
          <w:rFonts w:asciiTheme="minorHAnsi" w:hAnsiTheme="minorHAnsi"/>
          <w:bCs/>
        </w:rPr>
        <w:t xml:space="preserve"> and Price of 13p </w:t>
      </w:r>
      <w:r w:rsidR="00C45975" w:rsidRPr="00DA1999">
        <w:rPr>
          <w:rFonts w:asciiTheme="minorHAnsi" w:hAnsiTheme="minorHAnsi"/>
          <w:bCs/>
        </w:rPr>
        <w:t>(ex VAT)</w:t>
      </w:r>
    </w:p>
    <w:p w14:paraId="0A5EF66D" w14:textId="660D1957" w:rsidR="00CC2117" w:rsidRPr="00DA1999" w:rsidRDefault="00CC2117" w:rsidP="00CC2117">
      <w:pPr>
        <w:jc w:val="left"/>
        <w:rPr>
          <w:rFonts w:asciiTheme="minorHAnsi" w:hAnsiTheme="minorHAnsi"/>
          <w:bCs/>
          <w:u w:val="single"/>
        </w:rPr>
      </w:pPr>
      <w:r w:rsidRPr="00DA1999">
        <w:rPr>
          <w:rFonts w:asciiTheme="minorHAnsi" w:hAnsiTheme="minorHAnsi"/>
          <w:bCs/>
          <w:u w:val="single"/>
        </w:rPr>
        <w:t>Income</w:t>
      </w:r>
    </w:p>
    <w:p w14:paraId="20529FA5" w14:textId="6399BE3B" w:rsidR="00CC2117" w:rsidRPr="00DA1999" w:rsidRDefault="00CC2117" w:rsidP="00CC2117">
      <w:pPr>
        <w:jc w:val="left"/>
        <w:rPr>
          <w:rFonts w:asciiTheme="minorHAnsi" w:hAnsiTheme="minorHAnsi"/>
          <w:bCs/>
        </w:rPr>
      </w:pPr>
      <w:r w:rsidRPr="00DA1999">
        <w:rPr>
          <w:rFonts w:asciiTheme="minorHAnsi" w:hAnsiTheme="minorHAnsi"/>
          <w:bCs/>
        </w:rPr>
        <w:t>Tariff is £0.</w:t>
      </w:r>
      <w:r w:rsidR="001978A6" w:rsidRPr="00DA1999">
        <w:rPr>
          <w:rFonts w:asciiTheme="minorHAnsi" w:hAnsiTheme="minorHAnsi"/>
          <w:bCs/>
        </w:rPr>
        <w:t>30</w:t>
      </w:r>
      <w:r w:rsidRPr="00DA1999">
        <w:rPr>
          <w:rFonts w:asciiTheme="minorHAnsi" w:hAnsiTheme="minorHAnsi"/>
          <w:bCs/>
        </w:rPr>
        <w:t>/</w:t>
      </w:r>
      <w:r w:rsidR="00C45975" w:rsidRPr="00DA1999">
        <w:rPr>
          <w:rFonts w:asciiTheme="minorHAnsi" w:hAnsiTheme="minorHAnsi"/>
          <w:bCs/>
        </w:rPr>
        <w:t>1.2 = £0.2</w:t>
      </w:r>
      <w:r w:rsidR="001978A6" w:rsidRPr="00DA1999">
        <w:rPr>
          <w:rFonts w:asciiTheme="minorHAnsi" w:hAnsiTheme="minorHAnsi"/>
          <w:bCs/>
        </w:rPr>
        <w:t>5</w:t>
      </w:r>
    </w:p>
    <w:p w14:paraId="0A74E415" w14:textId="19FEA119" w:rsidR="00CC2117" w:rsidRPr="00DA1999" w:rsidRDefault="00CC2117" w:rsidP="00CC2117">
      <w:pPr>
        <w:jc w:val="left"/>
        <w:rPr>
          <w:rFonts w:asciiTheme="minorHAnsi" w:hAnsiTheme="minorHAnsi"/>
          <w:bCs/>
        </w:rPr>
      </w:pPr>
      <w:r w:rsidRPr="00DA1999">
        <w:rPr>
          <w:rFonts w:asciiTheme="minorHAnsi" w:hAnsiTheme="minorHAnsi"/>
          <w:bCs/>
        </w:rPr>
        <w:t>Charger delivers 7KW in 1 hour</w:t>
      </w:r>
    </w:p>
    <w:p w14:paraId="58770DC1" w14:textId="595ADA12" w:rsidR="00CC2117" w:rsidRPr="00DA1999" w:rsidRDefault="00CC2117" w:rsidP="00CC2117">
      <w:pPr>
        <w:jc w:val="left"/>
        <w:rPr>
          <w:rFonts w:asciiTheme="minorHAnsi" w:hAnsiTheme="minorHAnsi"/>
          <w:bCs/>
        </w:rPr>
      </w:pPr>
      <w:r w:rsidRPr="00DA1999">
        <w:rPr>
          <w:rFonts w:asciiTheme="minorHAnsi" w:hAnsiTheme="minorHAnsi"/>
          <w:bCs/>
        </w:rPr>
        <w:t>Income per hour is £1.</w:t>
      </w:r>
      <w:r w:rsidR="001978A6" w:rsidRPr="00DA1999">
        <w:rPr>
          <w:rFonts w:asciiTheme="minorHAnsi" w:hAnsiTheme="minorHAnsi"/>
          <w:bCs/>
        </w:rPr>
        <w:t>75</w:t>
      </w:r>
    </w:p>
    <w:p w14:paraId="43A93D63" w14:textId="035839D9" w:rsidR="00CC2117" w:rsidRPr="00DA1999" w:rsidRDefault="00CC2117" w:rsidP="00CC2117">
      <w:pPr>
        <w:jc w:val="left"/>
        <w:rPr>
          <w:rFonts w:asciiTheme="minorHAnsi" w:hAnsiTheme="minorHAnsi"/>
          <w:bCs/>
          <w:u w:val="single"/>
        </w:rPr>
      </w:pPr>
      <w:r w:rsidRPr="00DA1999">
        <w:rPr>
          <w:rFonts w:asciiTheme="minorHAnsi" w:hAnsiTheme="minorHAnsi"/>
          <w:bCs/>
          <w:u w:val="single"/>
        </w:rPr>
        <w:t>Costs</w:t>
      </w:r>
    </w:p>
    <w:p w14:paraId="29EC4153" w14:textId="6A0FC808" w:rsidR="00CC2117" w:rsidRPr="00DA1999" w:rsidRDefault="00CC2117" w:rsidP="00CC2117">
      <w:pPr>
        <w:jc w:val="left"/>
        <w:rPr>
          <w:rFonts w:asciiTheme="minorHAnsi" w:hAnsiTheme="minorHAnsi"/>
          <w:bCs/>
        </w:rPr>
      </w:pPr>
      <w:r w:rsidRPr="00DA1999">
        <w:rPr>
          <w:rFonts w:asciiTheme="minorHAnsi" w:hAnsiTheme="minorHAnsi"/>
          <w:bCs/>
        </w:rPr>
        <w:t>Operator fee is £0.01/</w:t>
      </w:r>
      <w:proofErr w:type="spellStart"/>
      <w:r w:rsidRPr="00DA1999">
        <w:rPr>
          <w:rFonts w:asciiTheme="minorHAnsi" w:hAnsiTheme="minorHAnsi"/>
          <w:bCs/>
        </w:rPr>
        <w:t>KWh</w:t>
      </w:r>
      <w:proofErr w:type="spellEnd"/>
    </w:p>
    <w:p w14:paraId="7E88934B" w14:textId="607FE583" w:rsidR="00CC2117" w:rsidRPr="00DA1999" w:rsidRDefault="00CC2117" w:rsidP="00CC2117">
      <w:pPr>
        <w:jc w:val="left"/>
        <w:rPr>
          <w:rFonts w:asciiTheme="minorHAnsi" w:hAnsiTheme="minorHAnsi"/>
          <w:bCs/>
        </w:rPr>
      </w:pPr>
      <w:r w:rsidRPr="00DA1999">
        <w:rPr>
          <w:rFonts w:asciiTheme="minorHAnsi" w:hAnsiTheme="minorHAnsi"/>
          <w:bCs/>
        </w:rPr>
        <w:t xml:space="preserve">Electricity </w:t>
      </w:r>
      <w:r w:rsidR="007F23C2" w:rsidRPr="00DA1999">
        <w:rPr>
          <w:rFonts w:asciiTheme="minorHAnsi" w:hAnsiTheme="minorHAnsi"/>
          <w:bCs/>
        </w:rPr>
        <w:t>Price</w:t>
      </w:r>
      <w:r w:rsidRPr="00DA1999">
        <w:rPr>
          <w:rFonts w:asciiTheme="minorHAnsi" w:hAnsiTheme="minorHAnsi"/>
          <w:bCs/>
        </w:rPr>
        <w:t xml:space="preserve"> is £0.1</w:t>
      </w:r>
      <w:r w:rsidR="00C45975" w:rsidRPr="00DA1999">
        <w:rPr>
          <w:rFonts w:asciiTheme="minorHAnsi" w:hAnsiTheme="minorHAnsi"/>
          <w:bCs/>
        </w:rPr>
        <w:t>3</w:t>
      </w:r>
      <w:r w:rsidRPr="00DA1999">
        <w:rPr>
          <w:rFonts w:asciiTheme="minorHAnsi" w:hAnsiTheme="minorHAnsi"/>
          <w:bCs/>
        </w:rPr>
        <w:t>/</w:t>
      </w:r>
      <w:proofErr w:type="spellStart"/>
      <w:r w:rsidRPr="00DA1999">
        <w:rPr>
          <w:rFonts w:asciiTheme="minorHAnsi" w:hAnsiTheme="minorHAnsi"/>
          <w:bCs/>
        </w:rPr>
        <w:t>KWh</w:t>
      </w:r>
      <w:proofErr w:type="spellEnd"/>
    </w:p>
    <w:p w14:paraId="3E14DE8D" w14:textId="3A6BC5AC" w:rsidR="007F23C2" w:rsidRPr="00DA1999" w:rsidRDefault="001978A6" w:rsidP="00CC2117">
      <w:pPr>
        <w:jc w:val="left"/>
        <w:rPr>
          <w:rFonts w:asciiTheme="minorHAnsi" w:hAnsiTheme="minorHAnsi"/>
          <w:bCs/>
        </w:rPr>
      </w:pPr>
      <w:r w:rsidRPr="00DA1999">
        <w:rPr>
          <w:rFonts w:asciiTheme="minorHAnsi" w:hAnsiTheme="minorHAnsi"/>
          <w:bCs/>
        </w:rPr>
        <w:t>Net income</w:t>
      </w:r>
      <w:r w:rsidR="007F23C2" w:rsidRPr="00DA1999">
        <w:rPr>
          <w:rFonts w:asciiTheme="minorHAnsi" w:hAnsiTheme="minorHAnsi"/>
          <w:bCs/>
        </w:rPr>
        <w:t xml:space="preserve"> is £</w:t>
      </w:r>
      <w:r w:rsidR="00C45975" w:rsidRPr="00DA1999">
        <w:rPr>
          <w:rFonts w:asciiTheme="minorHAnsi" w:hAnsiTheme="minorHAnsi"/>
          <w:bCs/>
        </w:rPr>
        <w:t>0.</w:t>
      </w:r>
      <w:r w:rsidRPr="00DA1999">
        <w:rPr>
          <w:rFonts w:asciiTheme="minorHAnsi" w:hAnsiTheme="minorHAnsi"/>
          <w:bCs/>
        </w:rPr>
        <w:t>11</w:t>
      </w:r>
      <w:r w:rsidR="00C45975" w:rsidRPr="00DA1999">
        <w:rPr>
          <w:rFonts w:asciiTheme="minorHAnsi" w:hAnsiTheme="minorHAnsi"/>
          <w:bCs/>
        </w:rPr>
        <w:t xml:space="preserve"> </w:t>
      </w:r>
      <w:r w:rsidR="007F23C2" w:rsidRPr="00DA1999">
        <w:rPr>
          <w:rFonts w:asciiTheme="minorHAnsi" w:hAnsiTheme="minorHAnsi"/>
          <w:bCs/>
        </w:rPr>
        <w:t>/</w:t>
      </w:r>
      <w:r w:rsidR="00C45975" w:rsidRPr="00DA1999">
        <w:rPr>
          <w:rFonts w:asciiTheme="minorHAnsi" w:hAnsiTheme="minorHAnsi"/>
          <w:bCs/>
        </w:rPr>
        <w:t xml:space="preserve"> </w:t>
      </w:r>
      <w:proofErr w:type="spellStart"/>
      <w:r w:rsidR="007F23C2" w:rsidRPr="00DA1999">
        <w:rPr>
          <w:rFonts w:asciiTheme="minorHAnsi" w:hAnsiTheme="minorHAnsi"/>
          <w:bCs/>
        </w:rPr>
        <w:t>KWh</w:t>
      </w:r>
      <w:proofErr w:type="spellEnd"/>
      <w:r w:rsidR="007F23C2" w:rsidRPr="00DA1999">
        <w:rPr>
          <w:rFonts w:asciiTheme="minorHAnsi" w:hAnsiTheme="minorHAnsi"/>
          <w:bCs/>
        </w:rPr>
        <w:t xml:space="preserve"> (</w:t>
      </w:r>
      <w:r w:rsidR="00C45975" w:rsidRPr="00DA1999">
        <w:rPr>
          <w:rFonts w:asciiTheme="minorHAnsi" w:hAnsiTheme="minorHAnsi"/>
          <w:bCs/>
        </w:rPr>
        <w:t>£0.2</w:t>
      </w:r>
      <w:r w:rsidRPr="00DA1999">
        <w:rPr>
          <w:rFonts w:asciiTheme="minorHAnsi" w:hAnsiTheme="minorHAnsi"/>
          <w:bCs/>
        </w:rPr>
        <w:t>5</w:t>
      </w:r>
      <w:r w:rsidR="00C45975" w:rsidRPr="00DA1999">
        <w:rPr>
          <w:rFonts w:asciiTheme="minorHAnsi" w:hAnsiTheme="minorHAnsi"/>
          <w:bCs/>
        </w:rPr>
        <w:t>-0.01-0.13</w:t>
      </w:r>
      <w:r w:rsidR="007F23C2" w:rsidRPr="00DA1999">
        <w:rPr>
          <w:rFonts w:asciiTheme="minorHAnsi" w:hAnsiTheme="minorHAnsi"/>
          <w:bCs/>
        </w:rPr>
        <w:t>)</w:t>
      </w:r>
    </w:p>
    <w:p w14:paraId="5F35C6A4" w14:textId="338AADB3" w:rsidR="00CC2117" w:rsidRPr="00DA1999" w:rsidRDefault="001978A6" w:rsidP="00CC2117">
      <w:pPr>
        <w:jc w:val="left"/>
        <w:rPr>
          <w:rFonts w:asciiTheme="minorHAnsi" w:hAnsiTheme="minorHAnsi"/>
          <w:bCs/>
        </w:rPr>
      </w:pPr>
      <w:r w:rsidRPr="00DA1999">
        <w:rPr>
          <w:rFonts w:asciiTheme="minorHAnsi" w:hAnsiTheme="minorHAnsi"/>
          <w:bCs/>
        </w:rPr>
        <w:t xml:space="preserve">Net </w:t>
      </w:r>
      <w:r w:rsidR="00CC2117" w:rsidRPr="00DA1999">
        <w:rPr>
          <w:rFonts w:asciiTheme="minorHAnsi" w:hAnsiTheme="minorHAnsi"/>
          <w:bCs/>
        </w:rPr>
        <w:t xml:space="preserve">income per hour is </w:t>
      </w:r>
      <w:r w:rsidR="003D24A1" w:rsidRPr="00DA1999">
        <w:rPr>
          <w:rFonts w:asciiTheme="minorHAnsi" w:hAnsiTheme="minorHAnsi"/>
          <w:bCs/>
        </w:rPr>
        <w:t>£</w:t>
      </w:r>
      <w:r w:rsidR="003F3BA4" w:rsidRPr="00DA1999">
        <w:rPr>
          <w:rFonts w:asciiTheme="minorHAnsi" w:hAnsiTheme="minorHAnsi"/>
          <w:bCs/>
        </w:rPr>
        <w:t>0</w:t>
      </w:r>
      <w:r w:rsidRPr="00DA1999">
        <w:rPr>
          <w:rFonts w:asciiTheme="minorHAnsi" w:hAnsiTheme="minorHAnsi"/>
          <w:bCs/>
        </w:rPr>
        <w:t>.11</w:t>
      </w:r>
      <w:r w:rsidR="003F3BA4" w:rsidRPr="00DA1999">
        <w:rPr>
          <w:rFonts w:asciiTheme="minorHAnsi" w:hAnsiTheme="minorHAnsi"/>
          <w:bCs/>
        </w:rPr>
        <w:t>*7</w:t>
      </w:r>
      <w:r w:rsidR="003D24A1" w:rsidRPr="00DA1999">
        <w:rPr>
          <w:rFonts w:asciiTheme="minorHAnsi" w:hAnsiTheme="minorHAnsi"/>
          <w:bCs/>
        </w:rPr>
        <w:t xml:space="preserve"> </w:t>
      </w:r>
      <w:r w:rsidR="00CC2117" w:rsidRPr="00DA1999">
        <w:rPr>
          <w:rFonts w:asciiTheme="minorHAnsi" w:hAnsiTheme="minorHAnsi"/>
          <w:bCs/>
        </w:rPr>
        <w:t>= £0.</w:t>
      </w:r>
      <w:r w:rsidRPr="00DA1999">
        <w:rPr>
          <w:rFonts w:asciiTheme="minorHAnsi" w:hAnsiTheme="minorHAnsi"/>
          <w:bCs/>
        </w:rPr>
        <w:t>77</w:t>
      </w:r>
    </w:p>
    <w:p w14:paraId="6A367947" w14:textId="1744ABD1" w:rsidR="001978A6" w:rsidRPr="00DA1999" w:rsidRDefault="001978A6" w:rsidP="00CC2117">
      <w:pPr>
        <w:jc w:val="left"/>
        <w:rPr>
          <w:rFonts w:asciiTheme="minorHAnsi" w:hAnsiTheme="minorHAnsi"/>
          <w:bCs/>
        </w:rPr>
      </w:pPr>
      <w:r w:rsidRPr="00DA1999">
        <w:rPr>
          <w:rFonts w:asciiTheme="minorHAnsi" w:hAnsiTheme="minorHAnsi"/>
          <w:bCs/>
        </w:rPr>
        <w:t xml:space="preserve">Rent is 50% of net income so £0.055 per </w:t>
      </w:r>
      <w:proofErr w:type="spellStart"/>
      <w:r w:rsidRPr="00DA1999">
        <w:rPr>
          <w:rFonts w:asciiTheme="minorHAnsi" w:hAnsiTheme="minorHAnsi"/>
          <w:bCs/>
        </w:rPr>
        <w:t>KWh</w:t>
      </w:r>
      <w:proofErr w:type="spellEnd"/>
    </w:p>
    <w:p w14:paraId="40802D05" w14:textId="61600EC1" w:rsidR="00E21D3B" w:rsidRPr="00DA1999" w:rsidRDefault="00E21D3B" w:rsidP="00CC2117">
      <w:pPr>
        <w:jc w:val="left"/>
        <w:rPr>
          <w:rFonts w:asciiTheme="minorHAnsi" w:hAnsiTheme="minorHAnsi"/>
          <w:bCs/>
        </w:rPr>
      </w:pPr>
      <w:r w:rsidRPr="00DA1999">
        <w:rPr>
          <w:rFonts w:asciiTheme="minorHAnsi" w:hAnsiTheme="minorHAnsi"/>
          <w:bCs/>
        </w:rPr>
        <w:t>Rent per hour is £0.055*7 = £0.385</w:t>
      </w:r>
    </w:p>
    <w:p w14:paraId="6FCFDF06" w14:textId="7DFB5328" w:rsidR="00807D8A" w:rsidRPr="00DA1999" w:rsidRDefault="000306DB" w:rsidP="00CC2117">
      <w:pPr>
        <w:jc w:val="left"/>
        <w:rPr>
          <w:rFonts w:asciiTheme="minorHAnsi" w:hAnsiTheme="minorHAnsi"/>
          <w:bCs/>
        </w:rPr>
      </w:pPr>
      <w:r w:rsidRPr="00DA1999">
        <w:rPr>
          <w:rFonts w:asciiTheme="minorHAnsi" w:hAnsiTheme="minorHAnsi"/>
          <w:bCs/>
        </w:rPr>
        <w:t xml:space="preserve">N.B. </w:t>
      </w:r>
      <w:proofErr w:type="spellStart"/>
      <w:r w:rsidRPr="00DA1999">
        <w:rPr>
          <w:rFonts w:asciiTheme="minorHAnsi" w:hAnsiTheme="minorHAnsi"/>
          <w:bCs/>
        </w:rPr>
        <w:t>Chargepoint</w:t>
      </w:r>
      <w:proofErr w:type="spellEnd"/>
      <w:r w:rsidRPr="00DA1999">
        <w:rPr>
          <w:rFonts w:asciiTheme="minorHAnsi" w:hAnsiTheme="minorHAnsi"/>
          <w:bCs/>
        </w:rPr>
        <w:t xml:space="preserve"> warranty and MIS software costs are included in the purchase price for the first 3 years of operation. From year 4 onwards the CEC will pay these costs on an annual </w:t>
      </w:r>
      <w:proofErr w:type="gramStart"/>
      <w:r w:rsidRPr="00DA1999">
        <w:rPr>
          <w:rFonts w:asciiTheme="minorHAnsi" w:hAnsiTheme="minorHAnsi"/>
          <w:bCs/>
        </w:rPr>
        <w:t>basis</w:t>
      </w:r>
      <w:proofErr w:type="gramEnd"/>
      <w:r w:rsidRPr="00DA1999">
        <w:rPr>
          <w:rFonts w:asciiTheme="minorHAnsi" w:hAnsiTheme="minorHAnsi"/>
          <w:bCs/>
        </w:rPr>
        <w:t xml:space="preserve"> and they will be deducted from net income before Rent. The method of calculating this deduction shall be devised once there is 3 years of charging experience and the anticipated volume of charging events per annum is able to be predicted.</w:t>
      </w:r>
    </w:p>
    <w:p w14:paraId="6614B8E5" w14:textId="77777777" w:rsidR="00052C73" w:rsidRDefault="00052C73" w:rsidP="00052C73">
      <w:pPr>
        <w:jc w:val="center"/>
        <w:rPr>
          <w:rFonts w:asciiTheme="minorHAnsi" w:hAnsiTheme="minorHAnsi"/>
          <w:b/>
        </w:rPr>
      </w:pPr>
    </w:p>
    <w:p w14:paraId="3A2FC7B8" w14:textId="77777777" w:rsidR="00052C73" w:rsidRDefault="00052C73" w:rsidP="00052C73">
      <w:pPr>
        <w:jc w:val="center"/>
        <w:rPr>
          <w:rFonts w:asciiTheme="minorHAnsi" w:hAnsiTheme="minorHAnsi"/>
          <w:b/>
        </w:rPr>
      </w:pPr>
    </w:p>
    <w:p w14:paraId="66CB2C10" w14:textId="77777777" w:rsidR="00052C73" w:rsidRDefault="00052C73" w:rsidP="00052C73">
      <w:pPr>
        <w:jc w:val="center"/>
        <w:rPr>
          <w:rFonts w:asciiTheme="minorHAnsi" w:hAnsiTheme="minorHAnsi"/>
          <w:b/>
        </w:rPr>
      </w:pPr>
    </w:p>
    <w:p w14:paraId="40C570E5" w14:textId="77777777" w:rsidR="00052C73" w:rsidRDefault="00052C73" w:rsidP="00052C73">
      <w:pPr>
        <w:jc w:val="center"/>
        <w:rPr>
          <w:rFonts w:asciiTheme="minorHAnsi" w:hAnsiTheme="minorHAnsi"/>
          <w:b/>
        </w:rPr>
      </w:pPr>
    </w:p>
    <w:p w14:paraId="28EBC33A" w14:textId="77777777" w:rsidR="00052C73" w:rsidRDefault="00052C73" w:rsidP="00052C73">
      <w:pPr>
        <w:jc w:val="center"/>
        <w:rPr>
          <w:rFonts w:asciiTheme="minorHAnsi" w:hAnsiTheme="minorHAnsi"/>
          <w:b/>
        </w:rPr>
      </w:pPr>
    </w:p>
    <w:p w14:paraId="5180BA17" w14:textId="77777777" w:rsidR="00052C73" w:rsidRDefault="00052C73" w:rsidP="00052C73">
      <w:pPr>
        <w:jc w:val="center"/>
        <w:rPr>
          <w:rFonts w:asciiTheme="minorHAnsi" w:hAnsiTheme="minorHAnsi"/>
          <w:b/>
        </w:rPr>
      </w:pPr>
    </w:p>
    <w:p w14:paraId="2C4F4BF0" w14:textId="77777777" w:rsidR="00052C73" w:rsidRDefault="00052C73" w:rsidP="00052C73">
      <w:pPr>
        <w:jc w:val="center"/>
        <w:rPr>
          <w:rFonts w:asciiTheme="minorHAnsi" w:hAnsiTheme="minorHAnsi"/>
          <w:b/>
        </w:rPr>
      </w:pPr>
    </w:p>
    <w:p w14:paraId="7FBF2445" w14:textId="77777777" w:rsidR="00052C73" w:rsidRDefault="00052C73" w:rsidP="00052C73">
      <w:pPr>
        <w:jc w:val="center"/>
        <w:rPr>
          <w:rFonts w:asciiTheme="minorHAnsi" w:hAnsiTheme="minorHAnsi"/>
          <w:b/>
        </w:rPr>
      </w:pPr>
    </w:p>
    <w:p w14:paraId="2F820F0F" w14:textId="77777777" w:rsidR="00052C73" w:rsidRDefault="00052C73" w:rsidP="00052C73">
      <w:pPr>
        <w:jc w:val="center"/>
        <w:rPr>
          <w:rFonts w:asciiTheme="minorHAnsi" w:hAnsiTheme="minorHAnsi"/>
          <w:b/>
        </w:rPr>
      </w:pPr>
    </w:p>
    <w:p w14:paraId="2BCC1A7C" w14:textId="77777777" w:rsidR="00052C73" w:rsidRDefault="00052C73" w:rsidP="00052C73">
      <w:pPr>
        <w:jc w:val="center"/>
        <w:rPr>
          <w:rFonts w:asciiTheme="minorHAnsi" w:hAnsiTheme="minorHAnsi"/>
          <w:b/>
        </w:rPr>
      </w:pPr>
    </w:p>
    <w:p w14:paraId="46AC1A33" w14:textId="2B886D0B" w:rsidR="00052C73" w:rsidRPr="00DA1999" w:rsidRDefault="00052C73" w:rsidP="00052C73">
      <w:pPr>
        <w:jc w:val="center"/>
        <w:rPr>
          <w:rFonts w:asciiTheme="minorHAnsi" w:hAnsiTheme="minorHAnsi"/>
          <w:b/>
        </w:rPr>
      </w:pPr>
      <w:r w:rsidRPr="00DA1999">
        <w:rPr>
          <w:rFonts w:asciiTheme="minorHAnsi" w:hAnsiTheme="minorHAnsi"/>
          <w:b/>
        </w:rPr>
        <w:lastRenderedPageBreak/>
        <w:t>Part D</w:t>
      </w:r>
    </w:p>
    <w:p w14:paraId="5376014D" w14:textId="6AEC3C20" w:rsidR="00052C73" w:rsidRPr="00DA1999" w:rsidRDefault="00052C73" w:rsidP="00052C73">
      <w:pPr>
        <w:pStyle w:val="Heading2"/>
        <w:numPr>
          <w:ilvl w:val="0"/>
          <w:numId w:val="0"/>
        </w:numPr>
        <w:jc w:val="center"/>
        <w:rPr>
          <w:rFonts w:asciiTheme="minorHAnsi" w:hAnsiTheme="minorHAnsi"/>
          <w:b/>
          <w:caps/>
        </w:rPr>
      </w:pPr>
      <w:r>
        <w:rPr>
          <w:rFonts w:asciiTheme="minorHAnsi" w:hAnsiTheme="minorHAnsi"/>
          <w:b/>
          <w:caps/>
        </w:rPr>
        <w:t>PlAN OF LOCATION OF THE CHARGEPOINT</w:t>
      </w:r>
    </w:p>
    <w:p w14:paraId="5A1FE330" w14:textId="5EE3725D" w:rsidR="00807D8A" w:rsidRPr="00DA1999" w:rsidRDefault="00807D8A" w:rsidP="00CC2117">
      <w:pPr>
        <w:jc w:val="left"/>
        <w:rPr>
          <w:rFonts w:asciiTheme="minorHAnsi" w:hAnsiTheme="minorHAnsi"/>
          <w:b/>
        </w:rPr>
      </w:pPr>
    </w:p>
    <w:p w14:paraId="3A9B37F0" w14:textId="64B4A02C" w:rsidR="00052C73" w:rsidRPr="00A87D96" w:rsidRDefault="003C4F3D" w:rsidP="00052C73">
      <w:pPr>
        <w:jc w:val="center"/>
        <w:rPr>
          <w:rFonts w:asciiTheme="minorHAnsi" w:hAnsiTheme="minorHAnsi"/>
          <w:b/>
          <w:bCs/>
        </w:rPr>
      </w:pPr>
      <w:r w:rsidRPr="00A87D96">
        <w:rPr>
          <w:rFonts w:asciiTheme="minorHAnsi" w:hAnsiTheme="minorHAnsi"/>
          <w:b/>
          <w:bCs/>
        </w:rPr>
        <w:t>List of attachments</w:t>
      </w:r>
    </w:p>
    <w:p w14:paraId="0071A310" w14:textId="77777777" w:rsidR="00052C73" w:rsidRPr="00DA1999" w:rsidRDefault="00052C73" w:rsidP="00052C73">
      <w:pPr>
        <w:jc w:val="center"/>
        <w:rPr>
          <w:rFonts w:asciiTheme="minorHAnsi" w:hAnsiTheme="minorHAnsi"/>
        </w:rPr>
      </w:pPr>
    </w:p>
    <w:p w14:paraId="2D97AAC7" w14:textId="6D2FE3F9" w:rsidR="003C4F3D" w:rsidRDefault="003C4F3D" w:rsidP="00616733">
      <w:pPr>
        <w:pStyle w:val="ListParagraph"/>
        <w:numPr>
          <w:ilvl w:val="0"/>
          <w:numId w:val="9"/>
        </w:numPr>
        <w:rPr>
          <w:rFonts w:asciiTheme="minorHAnsi" w:hAnsiTheme="minorHAnsi"/>
        </w:rPr>
      </w:pPr>
      <w:r w:rsidRPr="00DA1999">
        <w:rPr>
          <w:rFonts w:asciiTheme="minorHAnsi" w:hAnsiTheme="minorHAnsi"/>
        </w:rPr>
        <w:t>Specification</w:t>
      </w:r>
      <w:r w:rsidR="00416141" w:rsidRPr="00DA1999">
        <w:rPr>
          <w:rFonts w:asciiTheme="minorHAnsi" w:hAnsiTheme="minorHAnsi"/>
        </w:rPr>
        <w:t xml:space="preserve"> </w:t>
      </w:r>
      <w:r w:rsidRPr="00DA1999">
        <w:rPr>
          <w:rFonts w:asciiTheme="minorHAnsi" w:hAnsiTheme="minorHAnsi"/>
        </w:rPr>
        <w:t xml:space="preserve">relating to the </w:t>
      </w:r>
      <w:r w:rsidR="0036216D" w:rsidRPr="00DA1999">
        <w:rPr>
          <w:rFonts w:asciiTheme="minorHAnsi" w:hAnsiTheme="minorHAnsi"/>
        </w:rPr>
        <w:t>ChargePoint</w:t>
      </w:r>
      <w:r w:rsidRPr="00DA1999">
        <w:rPr>
          <w:rFonts w:asciiTheme="minorHAnsi" w:hAnsiTheme="minorHAnsi"/>
        </w:rPr>
        <w:t xml:space="preserve"> to be installe</w:t>
      </w:r>
      <w:r w:rsidR="00C13D49" w:rsidRPr="00DA1999">
        <w:rPr>
          <w:rFonts w:asciiTheme="minorHAnsi" w:hAnsiTheme="minorHAnsi"/>
        </w:rPr>
        <w:t xml:space="preserve">d at the </w:t>
      </w:r>
      <w:proofErr w:type="spellStart"/>
      <w:r w:rsidR="00996371" w:rsidRPr="00DA1999">
        <w:rPr>
          <w:rFonts w:asciiTheme="minorHAnsi" w:hAnsiTheme="minorHAnsi"/>
        </w:rPr>
        <w:t>Chargepoint</w:t>
      </w:r>
      <w:proofErr w:type="spellEnd"/>
      <w:r w:rsidR="00996371" w:rsidRPr="00DA1999">
        <w:rPr>
          <w:rFonts w:asciiTheme="minorHAnsi" w:hAnsiTheme="minorHAnsi"/>
        </w:rPr>
        <w:t xml:space="preserve"> Area</w:t>
      </w:r>
      <w:r w:rsidR="00ED39A4" w:rsidRPr="00DA1999">
        <w:rPr>
          <w:rFonts w:asciiTheme="minorHAnsi" w:hAnsiTheme="minorHAnsi"/>
        </w:rPr>
        <w:t>.</w:t>
      </w:r>
    </w:p>
    <w:p w14:paraId="6149AB1C" w14:textId="019558D0" w:rsidR="0038407B" w:rsidRPr="00DA1999" w:rsidRDefault="0038407B" w:rsidP="0038407B">
      <w:pPr>
        <w:pStyle w:val="ListParagraph"/>
        <w:rPr>
          <w:rFonts w:asciiTheme="minorHAnsi" w:hAnsiTheme="minorHAnsi"/>
        </w:rPr>
      </w:pPr>
      <w:r>
        <w:rPr>
          <w:rFonts w:asciiTheme="minorHAnsi" w:hAnsiTheme="minorHAnsi"/>
        </w:rPr>
        <w:t xml:space="preserve">Please see attached Pod Point </w:t>
      </w:r>
      <w:r w:rsidR="00D64C2C">
        <w:rPr>
          <w:rFonts w:asciiTheme="minorHAnsi" w:hAnsiTheme="minorHAnsi"/>
        </w:rPr>
        <w:t>Single</w:t>
      </w:r>
      <w:r w:rsidRPr="0038407B">
        <w:rPr>
          <w:rFonts w:asciiTheme="minorHAnsi" w:hAnsiTheme="minorHAnsi"/>
        </w:rPr>
        <w:t>-Charger-Datashee</w:t>
      </w:r>
      <w:r>
        <w:rPr>
          <w:rFonts w:asciiTheme="minorHAnsi" w:hAnsiTheme="minorHAnsi"/>
        </w:rPr>
        <w:t>t</w:t>
      </w:r>
    </w:p>
    <w:p w14:paraId="2E7F4E5D" w14:textId="77777777" w:rsidR="003C4F3D" w:rsidRPr="00DA1999" w:rsidRDefault="003C4F3D" w:rsidP="003C4F3D">
      <w:pPr>
        <w:pStyle w:val="ListParagraph"/>
        <w:rPr>
          <w:rFonts w:asciiTheme="minorHAnsi" w:hAnsiTheme="minorHAnsi"/>
        </w:rPr>
      </w:pPr>
    </w:p>
    <w:p w14:paraId="64EE16DB" w14:textId="77777777" w:rsidR="009D164B" w:rsidRPr="00DA1999" w:rsidRDefault="009D164B" w:rsidP="003C4F3D">
      <w:pPr>
        <w:rPr>
          <w:rFonts w:asciiTheme="minorHAnsi" w:hAnsiTheme="minorHAnsi"/>
        </w:rPr>
      </w:pPr>
    </w:p>
    <w:sectPr w:rsidR="009D164B" w:rsidRPr="00DA1999" w:rsidSect="009D16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95FB" w14:textId="77777777" w:rsidR="00D14225" w:rsidRDefault="00D14225" w:rsidP="00416141">
      <w:pPr>
        <w:spacing w:after="0"/>
      </w:pPr>
      <w:r>
        <w:separator/>
      </w:r>
    </w:p>
  </w:endnote>
  <w:endnote w:type="continuationSeparator" w:id="0">
    <w:p w14:paraId="29B6BE44" w14:textId="77777777" w:rsidR="00D14225" w:rsidRDefault="00D14225" w:rsidP="00416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0EA5" w14:textId="77777777" w:rsidR="00052F89" w:rsidRDefault="0005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459"/>
      <w:docPartObj>
        <w:docPartGallery w:val="Page Numbers (Bottom of Page)"/>
        <w:docPartUnique/>
      </w:docPartObj>
    </w:sdtPr>
    <w:sdtEndPr>
      <w:rPr>
        <w:noProof/>
      </w:rPr>
    </w:sdtEndPr>
    <w:sdtContent>
      <w:p w14:paraId="1558D1E5" w14:textId="3D7F54E4" w:rsidR="00052F89" w:rsidRDefault="00052F89">
        <w:pPr>
          <w:pStyle w:val="Footer"/>
        </w:pPr>
        <w:r>
          <w:fldChar w:fldCharType="begin"/>
        </w:r>
        <w:r>
          <w:instrText xml:space="preserve"> PAGE   \* MERGEFORMAT </w:instrText>
        </w:r>
        <w:r>
          <w:fldChar w:fldCharType="separate"/>
        </w:r>
        <w:r>
          <w:rPr>
            <w:noProof/>
          </w:rPr>
          <w:t>2</w:t>
        </w:r>
        <w:r>
          <w:rPr>
            <w:noProof/>
          </w:rPr>
          <w:fldChar w:fldCharType="end"/>
        </w:r>
      </w:p>
    </w:sdtContent>
  </w:sdt>
  <w:p w14:paraId="270A4829" w14:textId="77777777" w:rsidR="00052F89" w:rsidRDefault="00052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D51F" w14:textId="77777777" w:rsidR="00052F89" w:rsidRDefault="0005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736A" w14:textId="77777777" w:rsidR="00D14225" w:rsidRDefault="00D14225" w:rsidP="00416141">
      <w:pPr>
        <w:spacing w:after="0"/>
      </w:pPr>
      <w:r>
        <w:separator/>
      </w:r>
    </w:p>
  </w:footnote>
  <w:footnote w:type="continuationSeparator" w:id="0">
    <w:p w14:paraId="1652D3C1" w14:textId="77777777" w:rsidR="00D14225" w:rsidRDefault="00D14225" w:rsidP="004161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C3B5" w14:textId="77777777" w:rsidR="00052F89" w:rsidRDefault="0005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8006" w14:textId="77777777" w:rsidR="00052F89" w:rsidRDefault="00052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A593" w14:textId="77777777" w:rsidR="00052F89" w:rsidRDefault="0005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9E"/>
    <w:multiLevelType w:val="hybridMultilevel"/>
    <w:tmpl w:val="ACB8A1AE"/>
    <w:lvl w:ilvl="0" w:tplc="FC18B692">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1048582F"/>
    <w:multiLevelType w:val="hybridMultilevel"/>
    <w:tmpl w:val="0D7ED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5EA9"/>
    <w:multiLevelType w:val="multilevel"/>
    <w:tmpl w:val="0EA2A0A8"/>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rPr>
        <w:color w:val="000000"/>
      </w:r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4" w15:restartNumberingAfterBreak="0">
    <w:nsid w:val="2FA057CA"/>
    <w:multiLevelType w:val="multilevel"/>
    <w:tmpl w:val="3050E1B8"/>
    <w:lvl w:ilvl="0">
      <w:start w:val="1"/>
      <w:numFmt w:val="decimal"/>
      <w:pStyle w:val="ScheduleL1"/>
      <w:isLgl/>
      <w:lvlText w:val="%1."/>
      <w:lvlJc w:val="left"/>
      <w:pPr>
        <w:tabs>
          <w:tab w:val="num" w:pos="1134"/>
        </w:tabs>
        <w:ind w:left="1134" w:hanging="1134"/>
      </w:pPr>
    </w:lvl>
    <w:lvl w:ilvl="1">
      <w:start w:val="1"/>
      <w:numFmt w:val="decimal"/>
      <w:pStyle w:val="ScheduleL2"/>
      <w:isLgl/>
      <w:lvlText w:val="%1.%2"/>
      <w:lvlJc w:val="left"/>
      <w:pPr>
        <w:tabs>
          <w:tab w:val="num" w:pos="1134"/>
        </w:tabs>
        <w:ind w:left="1134" w:hanging="1134"/>
      </w:pPr>
    </w:lvl>
    <w:lvl w:ilvl="2">
      <w:start w:val="1"/>
      <w:numFmt w:val="decimal"/>
      <w:pStyle w:val="ScheduleL3"/>
      <w:isLgl/>
      <w:lvlText w:val="%1.%2.%3"/>
      <w:lvlJc w:val="left"/>
      <w:pPr>
        <w:tabs>
          <w:tab w:val="num" w:pos="1134"/>
        </w:tabs>
        <w:ind w:left="1134" w:hanging="1134"/>
      </w:pPr>
    </w:lvl>
    <w:lvl w:ilvl="3">
      <w:start w:val="1"/>
      <w:numFmt w:val="decimal"/>
      <w:pStyle w:val="ScheduleL4"/>
      <w:isLgl/>
      <w:lvlText w:val="%1.%2.%3.%4"/>
      <w:lvlJc w:val="left"/>
      <w:pPr>
        <w:tabs>
          <w:tab w:val="num" w:pos="1134"/>
        </w:tabs>
        <w:ind w:left="1134" w:hanging="113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3605DF"/>
    <w:multiLevelType w:val="hybridMultilevel"/>
    <w:tmpl w:val="CBF65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A4E7F"/>
    <w:multiLevelType w:val="hybridMultilevel"/>
    <w:tmpl w:val="C7964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927D6"/>
    <w:multiLevelType w:val="singleLevel"/>
    <w:tmpl w:val="27705B7C"/>
    <w:lvl w:ilvl="0">
      <w:start w:val="1"/>
      <w:numFmt w:val="lowerLetter"/>
      <w:pStyle w:val="definitionsub"/>
      <w:lvlText w:val="(%1)"/>
      <w:lvlJc w:val="left"/>
      <w:pPr>
        <w:tabs>
          <w:tab w:val="num" w:pos="4536"/>
        </w:tabs>
        <w:ind w:left="4536" w:hanging="567"/>
      </w:pPr>
    </w:lvl>
  </w:abstractNum>
  <w:abstractNum w:abstractNumId="8" w15:restartNumberingAfterBreak="0">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9" w15:restartNumberingAfterBreak="0">
    <w:nsid w:val="5A2F7914"/>
    <w:multiLevelType w:val="hybridMultilevel"/>
    <w:tmpl w:val="A0E2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C51CA"/>
    <w:multiLevelType w:val="hybridMultilevel"/>
    <w:tmpl w:val="9F6A549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4E794C"/>
    <w:multiLevelType w:val="hybridMultilevel"/>
    <w:tmpl w:val="BDD07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52792"/>
    <w:multiLevelType w:val="multilevel"/>
    <w:tmpl w:val="AA3A1A4E"/>
    <w:lvl w:ilvl="0">
      <w:start w:val="1"/>
      <w:numFmt w:val="decimal"/>
      <w:pStyle w:val="Heading1"/>
      <w:isLgl/>
      <w:lvlText w:val="%1."/>
      <w:lvlJc w:val="left"/>
      <w:pPr>
        <w:tabs>
          <w:tab w:val="num" w:pos="1134"/>
        </w:tabs>
        <w:ind w:left="1134" w:hanging="1134"/>
      </w:pPr>
    </w:lvl>
    <w:lvl w:ilvl="1">
      <w:start w:val="1"/>
      <w:numFmt w:val="decimal"/>
      <w:pStyle w:val="Heading2"/>
      <w:isLgl/>
      <w:lvlText w:val="%1.%2"/>
      <w:lvlJc w:val="left"/>
      <w:pPr>
        <w:tabs>
          <w:tab w:val="num" w:pos="1560"/>
        </w:tabs>
        <w:ind w:left="1560" w:hanging="1134"/>
      </w:pPr>
      <w:rPr>
        <w:rFonts w:hint="default"/>
      </w:rPr>
    </w:lvl>
    <w:lvl w:ilvl="2">
      <w:start w:val="1"/>
      <w:numFmt w:val="decimal"/>
      <w:pStyle w:val="Heading3"/>
      <w:isLgl/>
      <w:lvlText w:val="%1.%2.%3"/>
      <w:lvlJc w:val="left"/>
      <w:pPr>
        <w:tabs>
          <w:tab w:val="num" w:pos="1134"/>
        </w:tabs>
        <w:ind w:left="1134" w:hanging="1134"/>
      </w:pPr>
      <w:rPr>
        <w:rFonts w:hint="default"/>
      </w:rPr>
    </w:lvl>
    <w:lvl w:ilvl="3">
      <w:start w:val="1"/>
      <w:numFmt w:val="decimal"/>
      <w:pStyle w:val="Heading4"/>
      <w:isLgl/>
      <w:lvlText w:val="%1.%2.%3.%4"/>
      <w:lvlJc w:val="left"/>
      <w:pPr>
        <w:tabs>
          <w:tab w:val="num" w:pos="2268"/>
        </w:tabs>
        <w:ind w:left="2268" w:hanging="1134"/>
      </w:pPr>
      <w:rPr>
        <w:rFonts w:hint="default"/>
      </w:rPr>
    </w:lvl>
    <w:lvl w:ilvl="4">
      <w:start w:val="1"/>
      <w:numFmt w:val="decimal"/>
      <w:pStyle w:val="Heading5"/>
      <w:isLgl/>
      <w:lvlText w:val="%1.%2.%3.%4.%5"/>
      <w:lvlJc w:val="left"/>
      <w:pPr>
        <w:tabs>
          <w:tab w:val="num" w:pos="2268"/>
        </w:tabs>
        <w:ind w:left="2268"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num w:numId="1" w16cid:durableId="1720548234">
    <w:abstractNumId w:val="7"/>
  </w:num>
  <w:num w:numId="2" w16cid:durableId="1334524821">
    <w:abstractNumId w:val="12"/>
  </w:num>
  <w:num w:numId="3" w16cid:durableId="92164934">
    <w:abstractNumId w:val="14"/>
  </w:num>
  <w:num w:numId="4" w16cid:durableId="2037075336">
    <w:abstractNumId w:val="8"/>
  </w:num>
  <w:num w:numId="5" w16cid:durableId="1223563303">
    <w:abstractNumId w:val="3"/>
  </w:num>
  <w:num w:numId="6" w16cid:durableId="929898410">
    <w:abstractNumId w:val="4"/>
  </w:num>
  <w:num w:numId="7" w16cid:durableId="450248935">
    <w:abstractNumId w:val="12"/>
    <w:lvlOverride w:ilvl="0">
      <w:lvl w:ilvl="0">
        <w:start w:val="1"/>
        <w:numFmt w:val="decimal"/>
        <w:pStyle w:val="Heading1"/>
        <w:isLgl/>
        <w:lvlText w:val="%1."/>
        <w:lvlJc w:val="left"/>
        <w:pPr>
          <w:tabs>
            <w:tab w:val="num" w:pos="1134"/>
          </w:tabs>
          <w:ind w:left="1134" w:hanging="1134"/>
        </w:pPr>
        <w:rPr>
          <w:rFonts w:ascii="Arial" w:hAnsi="Arial" w:hint="default"/>
          <w:b/>
          <w:i w:val="0"/>
          <w:sz w:val="22"/>
        </w:rPr>
      </w:lvl>
    </w:lvlOverride>
    <w:lvlOverride w:ilvl="1">
      <w:lvl w:ilvl="1">
        <w:start w:val="1"/>
        <w:numFmt w:val="decimal"/>
        <w:pStyle w:val="Heading2"/>
        <w:isLgl/>
        <w:lvlText w:val="%1.%2"/>
        <w:lvlJc w:val="left"/>
        <w:pPr>
          <w:tabs>
            <w:tab w:val="num" w:pos="1134"/>
          </w:tabs>
          <w:ind w:left="1134" w:hanging="1134"/>
        </w:pPr>
        <w:rPr>
          <w:rFonts w:ascii="Arial" w:hAnsi="Arial" w:hint="default"/>
          <w:b w:val="0"/>
          <w:i w:val="0"/>
          <w:sz w:val="22"/>
        </w:rPr>
      </w:lvl>
    </w:lvlOverride>
    <w:lvlOverride w:ilvl="2">
      <w:lvl w:ilvl="2">
        <w:start w:val="1"/>
        <w:numFmt w:val="decimal"/>
        <w:pStyle w:val="Heading3"/>
        <w:isLgl/>
        <w:lvlText w:val="%1.%2.%3"/>
        <w:lvlJc w:val="left"/>
        <w:pPr>
          <w:tabs>
            <w:tab w:val="num" w:pos="1134"/>
          </w:tabs>
          <w:ind w:left="1134" w:hanging="1134"/>
        </w:pPr>
        <w:rPr>
          <w:rFonts w:ascii="Arial" w:hAnsi="Arial" w:hint="default"/>
          <w:sz w:val="22"/>
        </w:rPr>
      </w:lvl>
    </w:lvlOverride>
    <w:lvlOverride w:ilvl="3">
      <w:lvl w:ilvl="3">
        <w:start w:val="1"/>
        <w:numFmt w:val="none"/>
        <w:pStyle w:val="Heading4"/>
        <w:lvlText w:val=""/>
        <w:lvlJc w:val="left"/>
        <w:pPr>
          <w:tabs>
            <w:tab w:val="num" w:pos="360"/>
          </w:tabs>
          <w:ind w:left="0" w:firstLine="0"/>
        </w:pPr>
        <w:rPr>
          <w:rFonts w:hint="default"/>
        </w:rPr>
      </w:lvl>
    </w:lvlOverride>
    <w:lvlOverride w:ilvl="4">
      <w:lvl w:ilvl="4">
        <w:start w:val="1"/>
        <w:numFmt w:val="none"/>
        <w:pStyle w:val="Heading5"/>
        <w:lvlText w:val=""/>
        <w:lvlJc w:val="left"/>
        <w:pPr>
          <w:tabs>
            <w:tab w:val="num" w:pos="360"/>
          </w:tabs>
          <w:ind w:left="0" w:firstLine="0"/>
        </w:pPr>
        <w:rPr>
          <w:rFonts w:hint="default"/>
        </w:rPr>
      </w:lvl>
    </w:lvlOverride>
    <w:lvlOverride w:ilvl="5">
      <w:lvl w:ilvl="5">
        <w:start w:val="1"/>
        <w:numFmt w:val="none"/>
        <w:lvlText w:val=""/>
        <w:lvlJc w:val="left"/>
        <w:pPr>
          <w:tabs>
            <w:tab w:val="num" w:pos="360"/>
          </w:tabs>
          <w:ind w:left="0" w:firstLine="0"/>
        </w:pPr>
        <w:rPr>
          <w:rFonts w:hint="default"/>
        </w:rPr>
      </w:lvl>
    </w:lvlOverride>
    <w:lvlOverride w:ilvl="6">
      <w:lvl w:ilvl="6">
        <w:start w:val="1"/>
        <w:numFmt w:val="none"/>
        <w:lvlText w:val=""/>
        <w:lvlJc w:val="left"/>
        <w:pPr>
          <w:tabs>
            <w:tab w:val="num" w:pos="360"/>
          </w:tabs>
          <w:ind w:left="0" w:firstLine="0"/>
        </w:pPr>
        <w:rPr>
          <w:rFonts w:hint="default"/>
        </w:rPr>
      </w:lvl>
    </w:lvlOverride>
    <w:lvlOverride w:ilvl="7">
      <w:lvl w:ilvl="7">
        <w:start w:val="1"/>
        <w:numFmt w:val="none"/>
        <w:lvlText w:val=""/>
        <w:lvlJc w:val="left"/>
        <w:pPr>
          <w:tabs>
            <w:tab w:val="num" w:pos="360"/>
          </w:tabs>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8" w16cid:durableId="1451706815">
    <w:abstractNumId w:val="5"/>
  </w:num>
  <w:num w:numId="9" w16cid:durableId="2007897335">
    <w:abstractNumId w:val="9"/>
  </w:num>
  <w:num w:numId="10" w16cid:durableId="397165907">
    <w:abstractNumId w:val="1"/>
  </w:num>
  <w:num w:numId="11" w16cid:durableId="130290033">
    <w:abstractNumId w:val="10"/>
  </w:num>
  <w:num w:numId="12" w16cid:durableId="398096780">
    <w:abstractNumId w:val="11"/>
  </w:num>
  <w:num w:numId="13" w16cid:durableId="58213312">
    <w:abstractNumId w:val="6"/>
  </w:num>
  <w:num w:numId="14" w16cid:durableId="309945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1285637">
    <w:abstractNumId w:val="13"/>
  </w:num>
  <w:num w:numId="16" w16cid:durableId="141027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3D"/>
    <w:rsid w:val="000047EF"/>
    <w:rsid w:val="0001005F"/>
    <w:rsid w:val="00026151"/>
    <w:rsid w:val="000306DB"/>
    <w:rsid w:val="0003558D"/>
    <w:rsid w:val="00040780"/>
    <w:rsid w:val="00040DF6"/>
    <w:rsid w:val="000464C7"/>
    <w:rsid w:val="00052C73"/>
    <w:rsid w:val="00052F89"/>
    <w:rsid w:val="0007563E"/>
    <w:rsid w:val="00084502"/>
    <w:rsid w:val="00090C2D"/>
    <w:rsid w:val="000A1FAD"/>
    <w:rsid w:val="000C4A01"/>
    <w:rsid w:val="000C6352"/>
    <w:rsid w:val="000D109B"/>
    <w:rsid w:val="000D6258"/>
    <w:rsid w:val="000E1F58"/>
    <w:rsid w:val="000E1F96"/>
    <w:rsid w:val="000E670D"/>
    <w:rsid w:val="000F2B88"/>
    <w:rsid w:val="000F5443"/>
    <w:rsid w:val="00100646"/>
    <w:rsid w:val="0010103A"/>
    <w:rsid w:val="001048E0"/>
    <w:rsid w:val="001106ED"/>
    <w:rsid w:val="00111F44"/>
    <w:rsid w:val="00112E17"/>
    <w:rsid w:val="00125965"/>
    <w:rsid w:val="00126138"/>
    <w:rsid w:val="00127B9B"/>
    <w:rsid w:val="001341C8"/>
    <w:rsid w:val="00136B8B"/>
    <w:rsid w:val="00143A9D"/>
    <w:rsid w:val="00151424"/>
    <w:rsid w:val="0015242A"/>
    <w:rsid w:val="00155513"/>
    <w:rsid w:val="00190A11"/>
    <w:rsid w:val="00190AFD"/>
    <w:rsid w:val="00192B50"/>
    <w:rsid w:val="001978A6"/>
    <w:rsid w:val="001A4228"/>
    <w:rsid w:val="001B5CF1"/>
    <w:rsid w:val="001D3A57"/>
    <w:rsid w:val="001E5930"/>
    <w:rsid w:val="001F0C60"/>
    <w:rsid w:val="001F3D75"/>
    <w:rsid w:val="001F56B9"/>
    <w:rsid w:val="0021013A"/>
    <w:rsid w:val="00212334"/>
    <w:rsid w:val="00214043"/>
    <w:rsid w:val="00217BB4"/>
    <w:rsid w:val="00220A3E"/>
    <w:rsid w:val="00221DBE"/>
    <w:rsid w:val="0022352E"/>
    <w:rsid w:val="002329C4"/>
    <w:rsid w:val="002438DB"/>
    <w:rsid w:val="0025041A"/>
    <w:rsid w:val="00250F7F"/>
    <w:rsid w:val="00252CEB"/>
    <w:rsid w:val="00255799"/>
    <w:rsid w:val="00272B3C"/>
    <w:rsid w:val="00276F4A"/>
    <w:rsid w:val="002824AF"/>
    <w:rsid w:val="002A296E"/>
    <w:rsid w:val="002A2C51"/>
    <w:rsid w:val="002B0538"/>
    <w:rsid w:val="002B623A"/>
    <w:rsid w:val="002B792B"/>
    <w:rsid w:val="002C3B0E"/>
    <w:rsid w:val="002C5017"/>
    <w:rsid w:val="002D5314"/>
    <w:rsid w:val="002D5943"/>
    <w:rsid w:val="002E07AC"/>
    <w:rsid w:val="002E4D71"/>
    <w:rsid w:val="002F69A4"/>
    <w:rsid w:val="003050D6"/>
    <w:rsid w:val="00305478"/>
    <w:rsid w:val="00305EB6"/>
    <w:rsid w:val="00313913"/>
    <w:rsid w:val="0031407A"/>
    <w:rsid w:val="00315115"/>
    <w:rsid w:val="00323E4A"/>
    <w:rsid w:val="00327EEB"/>
    <w:rsid w:val="00336766"/>
    <w:rsid w:val="00344855"/>
    <w:rsid w:val="0035125C"/>
    <w:rsid w:val="003606DA"/>
    <w:rsid w:val="0036216D"/>
    <w:rsid w:val="00374988"/>
    <w:rsid w:val="0037561B"/>
    <w:rsid w:val="00381043"/>
    <w:rsid w:val="0038407B"/>
    <w:rsid w:val="003936EC"/>
    <w:rsid w:val="00394F82"/>
    <w:rsid w:val="003A0245"/>
    <w:rsid w:val="003A7A83"/>
    <w:rsid w:val="003C4F3D"/>
    <w:rsid w:val="003C63F7"/>
    <w:rsid w:val="003D24A1"/>
    <w:rsid w:val="003D25EF"/>
    <w:rsid w:val="003F1109"/>
    <w:rsid w:val="003F3BA4"/>
    <w:rsid w:val="003F42AF"/>
    <w:rsid w:val="0040055D"/>
    <w:rsid w:val="00400F06"/>
    <w:rsid w:val="0040170E"/>
    <w:rsid w:val="00402879"/>
    <w:rsid w:val="0040318C"/>
    <w:rsid w:val="004137A7"/>
    <w:rsid w:val="00416141"/>
    <w:rsid w:val="0042264F"/>
    <w:rsid w:val="00435283"/>
    <w:rsid w:val="00441710"/>
    <w:rsid w:val="00441926"/>
    <w:rsid w:val="004428AE"/>
    <w:rsid w:val="0044683C"/>
    <w:rsid w:val="00447DBD"/>
    <w:rsid w:val="00453A21"/>
    <w:rsid w:val="0045550A"/>
    <w:rsid w:val="0046144A"/>
    <w:rsid w:val="00465FA3"/>
    <w:rsid w:val="00470515"/>
    <w:rsid w:val="004715BE"/>
    <w:rsid w:val="00474B9A"/>
    <w:rsid w:val="00477E0B"/>
    <w:rsid w:val="00491BBC"/>
    <w:rsid w:val="00492FD7"/>
    <w:rsid w:val="004A0A39"/>
    <w:rsid w:val="004C4527"/>
    <w:rsid w:val="004D280F"/>
    <w:rsid w:val="004E58FA"/>
    <w:rsid w:val="005039BD"/>
    <w:rsid w:val="0050768C"/>
    <w:rsid w:val="00515408"/>
    <w:rsid w:val="005176F1"/>
    <w:rsid w:val="00522320"/>
    <w:rsid w:val="00530E08"/>
    <w:rsid w:val="005358D5"/>
    <w:rsid w:val="0054311D"/>
    <w:rsid w:val="00545E46"/>
    <w:rsid w:val="00561D3C"/>
    <w:rsid w:val="00563895"/>
    <w:rsid w:val="00571C36"/>
    <w:rsid w:val="00577CEF"/>
    <w:rsid w:val="00592B1B"/>
    <w:rsid w:val="005953C2"/>
    <w:rsid w:val="005A0118"/>
    <w:rsid w:val="005A0526"/>
    <w:rsid w:val="005A6A0A"/>
    <w:rsid w:val="005A7D48"/>
    <w:rsid w:val="005B5A3F"/>
    <w:rsid w:val="005D7220"/>
    <w:rsid w:val="005E40DE"/>
    <w:rsid w:val="005E41D2"/>
    <w:rsid w:val="005E6301"/>
    <w:rsid w:val="005F01F1"/>
    <w:rsid w:val="005F1117"/>
    <w:rsid w:val="005F16CA"/>
    <w:rsid w:val="00603474"/>
    <w:rsid w:val="00604F92"/>
    <w:rsid w:val="006054AE"/>
    <w:rsid w:val="00611649"/>
    <w:rsid w:val="00616733"/>
    <w:rsid w:val="00623140"/>
    <w:rsid w:val="00625F58"/>
    <w:rsid w:val="006337AD"/>
    <w:rsid w:val="00647BC5"/>
    <w:rsid w:val="00654ABB"/>
    <w:rsid w:val="006550F6"/>
    <w:rsid w:val="00657718"/>
    <w:rsid w:val="00667F2F"/>
    <w:rsid w:val="00681DE1"/>
    <w:rsid w:val="006932AA"/>
    <w:rsid w:val="0069377C"/>
    <w:rsid w:val="006A4CFB"/>
    <w:rsid w:val="006B6A8D"/>
    <w:rsid w:val="006C5705"/>
    <w:rsid w:val="006E347C"/>
    <w:rsid w:val="006E4E88"/>
    <w:rsid w:val="006E54DA"/>
    <w:rsid w:val="006E7E47"/>
    <w:rsid w:val="006F4ABD"/>
    <w:rsid w:val="006F6A49"/>
    <w:rsid w:val="00705C09"/>
    <w:rsid w:val="00706019"/>
    <w:rsid w:val="00712402"/>
    <w:rsid w:val="007240A9"/>
    <w:rsid w:val="00732216"/>
    <w:rsid w:val="0074232F"/>
    <w:rsid w:val="00744E99"/>
    <w:rsid w:val="00746A5B"/>
    <w:rsid w:val="00756578"/>
    <w:rsid w:val="00766DC4"/>
    <w:rsid w:val="00771105"/>
    <w:rsid w:val="00773AC9"/>
    <w:rsid w:val="007755A0"/>
    <w:rsid w:val="00793910"/>
    <w:rsid w:val="007A3EC3"/>
    <w:rsid w:val="007C0AA2"/>
    <w:rsid w:val="007C5F10"/>
    <w:rsid w:val="007C769B"/>
    <w:rsid w:val="007D4957"/>
    <w:rsid w:val="007E22FB"/>
    <w:rsid w:val="007F00BA"/>
    <w:rsid w:val="007F177A"/>
    <w:rsid w:val="007F23C2"/>
    <w:rsid w:val="00807D8A"/>
    <w:rsid w:val="0081402E"/>
    <w:rsid w:val="008254E1"/>
    <w:rsid w:val="00827A5D"/>
    <w:rsid w:val="00830E39"/>
    <w:rsid w:val="00845DA8"/>
    <w:rsid w:val="0085024A"/>
    <w:rsid w:val="00867F6F"/>
    <w:rsid w:val="00874F7F"/>
    <w:rsid w:val="00876C05"/>
    <w:rsid w:val="00885F91"/>
    <w:rsid w:val="008A0670"/>
    <w:rsid w:val="008A3C7B"/>
    <w:rsid w:val="008B41DF"/>
    <w:rsid w:val="008C58E7"/>
    <w:rsid w:val="008D0205"/>
    <w:rsid w:val="008D338D"/>
    <w:rsid w:val="008D5058"/>
    <w:rsid w:val="008E51F8"/>
    <w:rsid w:val="008E7DD1"/>
    <w:rsid w:val="008F08FC"/>
    <w:rsid w:val="008F187B"/>
    <w:rsid w:val="008F73EC"/>
    <w:rsid w:val="008F774F"/>
    <w:rsid w:val="00901A12"/>
    <w:rsid w:val="00910467"/>
    <w:rsid w:val="009149A6"/>
    <w:rsid w:val="009244B9"/>
    <w:rsid w:val="00931E16"/>
    <w:rsid w:val="00946B82"/>
    <w:rsid w:val="0095696E"/>
    <w:rsid w:val="00985064"/>
    <w:rsid w:val="00996371"/>
    <w:rsid w:val="009A0B1B"/>
    <w:rsid w:val="009B03F3"/>
    <w:rsid w:val="009D164B"/>
    <w:rsid w:val="009D2FCE"/>
    <w:rsid w:val="009D6299"/>
    <w:rsid w:val="009D7F45"/>
    <w:rsid w:val="009F6ED0"/>
    <w:rsid w:val="00A04003"/>
    <w:rsid w:val="00A05E72"/>
    <w:rsid w:val="00A0738E"/>
    <w:rsid w:val="00A079B0"/>
    <w:rsid w:val="00A10E22"/>
    <w:rsid w:val="00A36577"/>
    <w:rsid w:val="00A4000D"/>
    <w:rsid w:val="00A44839"/>
    <w:rsid w:val="00A572B6"/>
    <w:rsid w:val="00A57E1D"/>
    <w:rsid w:val="00A66030"/>
    <w:rsid w:val="00A73202"/>
    <w:rsid w:val="00A7441C"/>
    <w:rsid w:val="00A823E8"/>
    <w:rsid w:val="00A87D96"/>
    <w:rsid w:val="00A91219"/>
    <w:rsid w:val="00A924D2"/>
    <w:rsid w:val="00AB3141"/>
    <w:rsid w:val="00AB630D"/>
    <w:rsid w:val="00AB6AFB"/>
    <w:rsid w:val="00AC392E"/>
    <w:rsid w:val="00AD6955"/>
    <w:rsid w:val="00AE788C"/>
    <w:rsid w:val="00AF20B0"/>
    <w:rsid w:val="00AF4479"/>
    <w:rsid w:val="00AF6B48"/>
    <w:rsid w:val="00B01E08"/>
    <w:rsid w:val="00B148EA"/>
    <w:rsid w:val="00B17C6E"/>
    <w:rsid w:val="00B20A8B"/>
    <w:rsid w:val="00B252CE"/>
    <w:rsid w:val="00B34D53"/>
    <w:rsid w:val="00B36207"/>
    <w:rsid w:val="00B44986"/>
    <w:rsid w:val="00B530B4"/>
    <w:rsid w:val="00B5318B"/>
    <w:rsid w:val="00B70AEE"/>
    <w:rsid w:val="00B83D10"/>
    <w:rsid w:val="00B85FB8"/>
    <w:rsid w:val="00B96546"/>
    <w:rsid w:val="00B970A2"/>
    <w:rsid w:val="00BA0411"/>
    <w:rsid w:val="00BB0298"/>
    <w:rsid w:val="00BB2279"/>
    <w:rsid w:val="00BB295E"/>
    <w:rsid w:val="00BD1371"/>
    <w:rsid w:val="00BD417B"/>
    <w:rsid w:val="00BE7E28"/>
    <w:rsid w:val="00BF007B"/>
    <w:rsid w:val="00BF24A4"/>
    <w:rsid w:val="00C03077"/>
    <w:rsid w:val="00C03C8E"/>
    <w:rsid w:val="00C13D49"/>
    <w:rsid w:val="00C177F5"/>
    <w:rsid w:val="00C2538D"/>
    <w:rsid w:val="00C27290"/>
    <w:rsid w:val="00C31191"/>
    <w:rsid w:val="00C42227"/>
    <w:rsid w:val="00C45975"/>
    <w:rsid w:val="00C64BB9"/>
    <w:rsid w:val="00C66B6B"/>
    <w:rsid w:val="00C677D8"/>
    <w:rsid w:val="00C7025D"/>
    <w:rsid w:val="00C71E45"/>
    <w:rsid w:val="00C73432"/>
    <w:rsid w:val="00C7647E"/>
    <w:rsid w:val="00C9207F"/>
    <w:rsid w:val="00C95828"/>
    <w:rsid w:val="00CA3296"/>
    <w:rsid w:val="00CB477B"/>
    <w:rsid w:val="00CB628A"/>
    <w:rsid w:val="00CC2117"/>
    <w:rsid w:val="00CC62C8"/>
    <w:rsid w:val="00CD600C"/>
    <w:rsid w:val="00CE10EC"/>
    <w:rsid w:val="00CE29AE"/>
    <w:rsid w:val="00CE444D"/>
    <w:rsid w:val="00CE73DD"/>
    <w:rsid w:val="00CF04A2"/>
    <w:rsid w:val="00CF29BD"/>
    <w:rsid w:val="00CF3FB5"/>
    <w:rsid w:val="00CF4098"/>
    <w:rsid w:val="00D01F00"/>
    <w:rsid w:val="00D14225"/>
    <w:rsid w:val="00D17078"/>
    <w:rsid w:val="00D23058"/>
    <w:rsid w:val="00D26D73"/>
    <w:rsid w:val="00D461B4"/>
    <w:rsid w:val="00D47615"/>
    <w:rsid w:val="00D51853"/>
    <w:rsid w:val="00D564C6"/>
    <w:rsid w:val="00D6143A"/>
    <w:rsid w:val="00D64C2C"/>
    <w:rsid w:val="00D813AC"/>
    <w:rsid w:val="00D86B96"/>
    <w:rsid w:val="00D90326"/>
    <w:rsid w:val="00DA01FF"/>
    <w:rsid w:val="00DA1999"/>
    <w:rsid w:val="00DE41A1"/>
    <w:rsid w:val="00DE5238"/>
    <w:rsid w:val="00DE5781"/>
    <w:rsid w:val="00DF13FE"/>
    <w:rsid w:val="00DF3A30"/>
    <w:rsid w:val="00E00B52"/>
    <w:rsid w:val="00E0500D"/>
    <w:rsid w:val="00E16379"/>
    <w:rsid w:val="00E21D3B"/>
    <w:rsid w:val="00E36B8C"/>
    <w:rsid w:val="00E55F85"/>
    <w:rsid w:val="00E56C2C"/>
    <w:rsid w:val="00E62E66"/>
    <w:rsid w:val="00E77F1A"/>
    <w:rsid w:val="00E85035"/>
    <w:rsid w:val="00E85CDD"/>
    <w:rsid w:val="00E873D8"/>
    <w:rsid w:val="00E8765C"/>
    <w:rsid w:val="00E94522"/>
    <w:rsid w:val="00EA371D"/>
    <w:rsid w:val="00EA6B7C"/>
    <w:rsid w:val="00EA7527"/>
    <w:rsid w:val="00EB4626"/>
    <w:rsid w:val="00EB5437"/>
    <w:rsid w:val="00EC263B"/>
    <w:rsid w:val="00ED39A4"/>
    <w:rsid w:val="00ED6320"/>
    <w:rsid w:val="00ED7C4F"/>
    <w:rsid w:val="00EE43CD"/>
    <w:rsid w:val="00EE5737"/>
    <w:rsid w:val="00EE59E6"/>
    <w:rsid w:val="00EE6187"/>
    <w:rsid w:val="00EE6445"/>
    <w:rsid w:val="00EE6520"/>
    <w:rsid w:val="00EF037A"/>
    <w:rsid w:val="00F04E4E"/>
    <w:rsid w:val="00F140C5"/>
    <w:rsid w:val="00F174F6"/>
    <w:rsid w:val="00F224FE"/>
    <w:rsid w:val="00F327B0"/>
    <w:rsid w:val="00F451BA"/>
    <w:rsid w:val="00F55D34"/>
    <w:rsid w:val="00F63C76"/>
    <w:rsid w:val="00F63F50"/>
    <w:rsid w:val="00F70B23"/>
    <w:rsid w:val="00FA061D"/>
    <w:rsid w:val="00FA1F90"/>
    <w:rsid w:val="00FA42E6"/>
    <w:rsid w:val="00FB1038"/>
    <w:rsid w:val="00FB54D8"/>
    <w:rsid w:val="00FB5E7A"/>
    <w:rsid w:val="00FC2C90"/>
    <w:rsid w:val="00FE4EB6"/>
    <w:rsid w:val="00FE579E"/>
    <w:rsid w:val="00FE7030"/>
    <w:rsid w:val="00FE77EE"/>
    <w:rsid w:val="00FF03DC"/>
    <w:rsid w:val="00FF3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DB5B"/>
  <w15:docId w15:val="{D84AD10F-20AA-4CA0-A250-2DBC2BDF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3D"/>
    <w:pPr>
      <w:spacing w:after="240" w:line="240" w:lineRule="auto"/>
      <w:jc w:val="both"/>
    </w:pPr>
    <w:rPr>
      <w:rFonts w:ascii="Arial" w:eastAsia="Times New Roman" w:hAnsi="Arial" w:cs="Times New Roman"/>
      <w:szCs w:val="24"/>
      <w:lang w:eastAsia="en-GB"/>
    </w:rPr>
  </w:style>
  <w:style w:type="paragraph" w:styleId="Heading1">
    <w:name w:val="heading 1"/>
    <w:aliases w:val="Level 1,Numbered - 1,Lev 1,Lev 11,Numbered - 11,Lev 12,Numbered - 12,Lev 13,Numbered - 13.,Numbered - 13,Section,Parag,Paragraph,Section Heading,Heading 10,Heading X,h1,A MAJOR/BOLD,Schedheading,Heading 1(Report Only),h1 chapter heading,H1,Par"/>
    <w:basedOn w:val="Normal"/>
    <w:link w:val="Heading1Char"/>
    <w:qFormat/>
    <w:rsid w:val="003C4F3D"/>
    <w:pPr>
      <w:keepNext/>
      <w:numPr>
        <w:numId w:val="2"/>
      </w:numPr>
      <w:outlineLvl w:val="0"/>
    </w:pPr>
    <w:rPr>
      <w:b/>
      <w:caps/>
      <w:szCs w:val="20"/>
      <w:lang w:eastAsia="en-US"/>
    </w:rPr>
  </w:style>
  <w:style w:type="paragraph" w:styleId="Heading2">
    <w:name w:val="heading 2"/>
    <w:aliases w:val="Major,sl2,h2,KJL:1st Level,Level 2 Topic Heading,H2,L2,Z_hanging_2,Attribute Heading 2,Heading B,(Alt+2),Level Heading 2,H21,H22,H23,H211,H221,H24,H212,H222,H231,H2111,H2211,h2 (TOC),Chapter Title,Level 2,ParaLvl2,Numbered - 2,Lev 2,ParaLvl2."/>
    <w:basedOn w:val="Normal"/>
    <w:link w:val="Heading2Char"/>
    <w:qFormat/>
    <w:rsid w:val="003C4F3D"/>
    <w:pPr>
      <w:numPr>
        <w:ilvl w:val="1"/>
        <w:numId w:val="2"/>
      </w:numPr>
      <w:outlineLvl w:val="1"/>
    </w:pPr>
    <w:rPr>
      <w:szCs w:val="20"/>
      <w:lang w:eastAsia="en-US"/>
    </w:rPr>
  </w:style>
  <w:style w:type="paragraph" w:styleId="Heading3">
    <w:name w:val="heading 3"/>
    <w:aliases w:val="Table Attribute Heading,H3,H31,h3,Heading C,(Alt+3),L3,h31,h32,h311,h33,h312,h34,h313,h35,h314,h36,h315,h37,h316,h38,h317,h39,h318,h310,h319,h3110,h320,h3111,h321,h331,h3121,h341,h3131,h351,h3141,h361,h3151,h371,h3161,h381,h3171,h391,h3181,MI"/>
    <w:basedOn w:val="Normal"/>
    <w:link w:val="Heading3Char"/>
    <w:qFormat/>
    <w:rsid w:val="003C4F3D"/>
    <w:pPr>
      <w:numPr>
        <w:ilvl w:val="2"/>
        <w:numId w:val="2"/>
      </w:numPr>
      <w:outlineLvl w:val="2"/>
    </w:pPr>
    <w:rPr>
      <w:szCs w:val="20"/>
      <w:lang w:eastAsia="en-US"/>
    </w:rPr>
  </w:style>
  <w:style w:type="paragraph" w:styleId="Heading4">
    <w:name w:val="heading 4"/>
    <w:aliases w:val="h4,H4,(Alt+4),H41,(Alt+4)1,H42,(Alt+4)2,H43,(Alt+4)3,H44,(Alt+4)4,H45,(Alt+4)5,H411,(Alt+4)11,H421,(Alt+4)21,H431,(Alt+4)31,H46,(Alt+4)6,H412,(Alt+4)12,H422,(Alt+4)22,H432,(Alt+4)32,H47,(Alt+4)7,H48,(Alt+4)8,H49,(Alt+4)9,H410,(Alt+4)10,H413,L"/>
    <w:basedOn w:val="Normal"/>
    <w:link w:val="Heading4Char"/>
    <w:qFormat/>
    <w:rsid w:val="003C4F3D"/>
    <w:pPr>
      <w:numPr>
        <w:ilvl w:val="3"/>
        <w:numId w:val="2"/>
      </w:numPr>
      <w:outlineLvl w:val="3"/>
    </w:pPr>
    <w:rPr>
      <w:szCs w:val="20"/>
      <w:lang w:eastAsia="en-US"/>
    </w:rPr>
  </w:style>
  <w:style w:type="paragraph" w:styleId="Heading5">
    <w:name w:val="heading 5"/>
    <w:aliases w:val="h5,Third Level Heading,Numbered - 5,Lev 5,Lev 51,Numbered - 51,Lev 52,Numbered - 52,Lev 53,Numbered - 53.,Numbered - 53,Level 3 - i,Heading,Heading 5(unused),Level 3 - (i),Response Type,Response Type1,Response Type2,Response Type3,Response Typ"/>
    <w:basedOn w:val="Normal"/>
    <w:link w:val="Heading5Char"/>
    <w:qFormat/>
    <w:rsid w:val="003C4F3D"/>
    <w:pPr>
      <w:numPr>
        <w:ilvl w:val="4"/>
        <w:numId w:val="2"/>
      </w:numPr>
      <w:outlineLvl w:val="4"/>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Lev 1 Char,Lev 11 Char,Numbered - 11 Char,Lev 12 Char,Numbered - 12 Char,Lev 13 Char,Numbered - 13. Char,Numbered - 13 Char,Section Char,Parag Char,Paragraph Char,Section Heading Char,Heading 10 Char,h1 Char"/>
    <w:basedOn w:val="DefaultParagraphFont"/>
    <w:link w:val="Heading1"/>
    <w:rsid w:val="003C4F3D"/>
    <w:rPr>
      <w:rFonts w:ascii="Arial" w:eastAsia="Times New Roman" w:hAnsi="Arial" w:cs="Times New Roman"/>
      <w:b/>
      <w:caps/>
      <w:szCs w:val="20"/>
    </w:rPr>
  </w:style>
  <w:style w:type="character" w:customStyle="1" w:styleId="Heading2Char">
    <w:name w:val="Heading 2 Char"/>
    <w:aliases w:val="Major Char,sl2 Char,h2 Char,KJL:1st Level Char,Level 2 Topic Heading Char,H2 Char,L2 Char,Z_hanging_2 Char,Attribute Heading 2 Char,Heading B Char,(Alt+2) Char,Level Heading 2 Char,H21 Char,H22 Char,H23 Char,H211 Char,H221 Char,H24 Char"/>
    <w:basedOn w:val="DefaultParagraphFont"/>
    <w:link w:val="Heading2"/>
    <w:rsid w:val="003C4F3D"/>
    <w:rPr>
      <w:rFonts w:ascii="Arial" w:eastAsia="Times New Roman" w:hAnsi="Arial" w:cs="Times New Roman"/>
      <w:szCs w:val="20"/>
    </w:rPr>
  </w:style>
  <w:style w:type="character" w:customStyle="1" w:styleId="Heading3Char">
    <w:name w:val="Heading 3 Char"/>
    <w:aliases w:val="Table Attribute Heading Char,H3 Char,H31 Char,h3 Char,Heading C Char,(Alt+3) Char,L3 Char,h31 Char,h32 Char,h311 Char,h33 Char,h312 Char,h34 Char,h313 Char,h35 Char,h314 Char,h36 Char,h315 Char,h37 Char,h316 Char,h38 Char,h317 Char"/>
    <w:basedOn w:val="DefaultParagraphFont"/>
    <w:link w:val="Heading3"/>
    <w:rsid w:val="003C4F3D"/>
    <w:rPr>
      <w:rFonts w:ascii="Arial" w:eastAsia="Times New Roman" w:hAnsi="Arial" w:cs="Times New Roman"/>
      <w:szCs w:val="20"/>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3C4F3D"/>
    <w:rPr>
      <w:rFonts w:ascii="Arial" w:eastAsia="Times New Roman" w:hAnsi="Arial" w:cs="Times New Roman"/>
      <w:szCs w:val="20"/>
    </w:rPr>
  </w:style>
  <w:style w:type="character" w:customStyle="1" w:styleId="Heading5Char">
    <w:name w:val="Heading 5 Char"/>
    <w:aliases w:val="h5 Char,Third Level Heading Char,Numbered - 5 Char,Lev 5 Char,Lev 51 Char,Numbered - 51 Char,Lev 52 Char,Numbered - 52 Char,Lev 53 Char,Numbered - 53. Char,Numbered - 53 Char,Level 3 - i Char,Heading Char,Heading 5(unused) Char"/>
    <w:basedOn w:val="DefaultParagraphFont"/>
    <w:link w:val="Heading5"/>
    <w:rsid w:val="003C4F3D"/>
    <w:rPr>
      <w:rFonts w:ascii="Arial" w:eastAsia="Times New Roman" w:hAnsi="Arial" w:cs="Times New Roman"/>
      <w:szCs w:val="20"/>
    </w:rPr>
  </w:style>
  <w:style w:type="paragraph" w:customStyle="1" w:styleId="single">
    <w:name w:val="single"/>
    <w:rsid w:val="003C4F3D"/>
    <w:pPr>
      <w:spacing w:after="0" w:line="240" w:lineRule="auto"/>
      <w:jc w:val="both"/>
    </w:pPr>
    <w:rPr>
      <w:rFonts w:ascii="Arial" w:eastAsia="Times New Roman" w:hAnsi="Arial" w:cs="Times New Roman"/>
      <w:szCs w:val="20"/>
    </w:rPr>
  </w:style>
  <w:style w:type="paragraph" w:styleId="Footer">
    <w:name w:val="footer"/>
    <w:basedOn w:val="Normal"/>
    <w:link w:val="FooterChar"/>
    <w:uiPriority w:val="99"/>
    <w:rsid w:val="003C4F3D"/>
    <w:pPr>
      <w:tabs>
        <w:tab w:val="right" w:pos="9356"/>
      </w:tabs>
      <w:spacing w:after="0"/>
    </w:pPr>
    <w:rPr>
      <w:sz w:val="18"/>
      <w:szCs w:val="20"/>
      <w:lang w:eastAsia="en-US"/>
    </w:rPr>
  </w:style>
  <w:style w:type="character" w:customStyle="1" w:styleId="FooterChar">
    <w:name w:val="Footer Char"/>
    <w:basedOn w:val="DefaultParagraphFont"/>
    <w:link w:val="Footer"/>
    <w:uiPriority w:val="99"/>
    <w:rsid w:val="003C4F3D"/>
    <w:rPr>
      <w:rFonts w:ascii="Arial" w:eastAsia="Times New Roman" w:hAnsi="Arial" w:cs="Times New Roman"/>
      <w:sz w:val="18"/>
      <w:szCs w:val="20"/>
    </w:rPr>
  </w:style>
  <w:style w:type="paragraph" w:styleId="Header">
    <w:name w:val="header"/>
    <w:basedOn w:val="Normal"/>
    <w:link w:val="HeaderChar"/>
    <w:rsid w:val="003C4F3D"/>
    <w:pPr>
      <w:spacing w:after="180"/>
      <w:jc w:val="right"/>
    </w:pPr>
    <w:rPr>
      <w:b/>
      <w:smallCaps/>
      <w:sz w:val="18"/>
      <w:szCs w:val="20"/>
      <w:lang w:eastAsia="en-US"/>
    </w:rPr>
  </w:style>
  <w:style w:type="character" w:customStyle="1" w:styleId="HeaderChar">
    <w:name w:val="Header Char"/>
    <w:basedOn w:val="DefaultParagraphFont"/>
    <w:link w:val="Header"/>
    <w:rsid w:val="003C4F3D"/>
    <w:rPr>
      <w:rFonts w:ascii="Arial" w:eastAsia="Times New Roman" w:hAnsi="Arial" w:cs="Times New Roman"/>
      <w:b/>
      <w:smallCaps/>
      <w:sz w:val="18"/>
      <w:szCs w:val="20"/>
    </w:rPr>
  </w:style>
  <w:style w:type="paragraph" w:customStyle="1" w:styleId="BoldCentreSingle">
    <w:name w:val="Bold &amp; Centre &amp; Single"/>
    <w:basedOn w:val="single"/>
    <w:rsid w:val="003C4F3D"/>
    <w:pPr>
      <w:keepNext/>
      <w:jc w:val="center"/>
    </w:pPr>
    <w:rPr>
      <w:b/>
    </w:rPr>
  </w:style>
  <w:style w:type="paragraph" w:customStyle="1" w:styleId="PartiesFront">
    <w:name w:val="Parties Front"/>
    <w:basedOn w:val="single"/>
    <w:rsid w:val="003C4F3D"/>
    <w:pPr>
      <w:numPr>
        <w:numId w:val="4"/>
      </w:numPr>
      <w:spacing w:after="240"/>
      <w:ind w:right="1701"/>
      <w:jc w:val="left"/>
    </w:pPr>
    <w:rPr>
      <w:b/>
      <w:caps/>
    </w:rPr>
  </w:style>
  <w:style w:type="paragraph" w:customStyle="1" w:styleId="ClauseText">
    <w:name w:val="Clause Text"/>
    <w:basedOn w:val="Normal"/>
    <w:rsid w:val="003C4F3D"/>
    <w:pPr>
      <w:ind w:left="1134"/>
    </w:pPr>
    <w:rPr>
      <w:szCs w:val="20"/>
      <w:lang w:eastAsia="en-US"/>
    </w:rPr>
  </w:style>
  <w:style w:type="paragraph" w:customStyle="1" w:styleId="definition">
    <w:name w:val="definition"/>
    <w:basedOn w:val="Normal"/>
    <w:rsid w:val="003C4F3D"/>
    <w:pPr>
      <w:ind w:left="3969" w:hanging="2835"/>
    </w:pPr>
    <w:rPr>
      <w:szCs w:val="20"/>
      <w:lang w:eastAsia="en-US"/>
    </w:rPr>
  </w:style>
  <w:style w:type="paragraph" w:customStyle="1" w:styleId="definitionsub">
    <w:name w:val="definition sub"/>
    <w:basedOn w:val="Normal"/>
    <w:rsid w:val="003C4F3D"/>
    <w:pPr>
      <w:numPr>
        <w:numId w:val="1"/>
      </w:numPr>
    </w:pPr>
    <w:rPr>
      <w:szCs w:val="20"/>
      <w:lang w:eastAsia="en-US"/>
    </w:rPr>
  </w:style>
  <w:style w:type="paragraph" w:customStyle="1" w:styleId="Parties">
    <w:name w:val="Parties"/>
    <w:basedOn w:val="Normal"/>
    <w:rsid w:val="003C4F3D"/>
    <w:pPr>
      <w:numPr>
        <w:numId w:val="3"/>
      </w:numPr>
    </w:pPr>
    <w:rPr>
      <w:b/>
      <w:szCs w:val="20"/>
      <w:lang w:eastAsia="en-US"/>
    </w:rPr>
  </w:style>
  <w:style w:type="paragraph" w:customStyle="1" w:styleId="Recitals">
    <w:name w:val="Recitals"/>
    <w:basedOn w:val="Normal"/>
    <w:rsid w:val="003C4F3D"/>
    <w:pPr>
      <w:numPr>
        <w:numId w:val="5"/>
      </w:numPr>
    </w:pPr>
    <w:rPr>
      <w:szCs w:val="20"/>
      <w:lang w:eastAsia="en-US"/>
    </w:rPr>
  </w:style>
  <w:style w:type="paragraph" w:customStyle="1" w:styleId="ScheduleL1">
    <w:name w:val="Schedule L1"/>
    <w:basedOn w:val="Normal"/>
    <w:rsid w:val="003C4F3D"/>
    <w:pPr>
      <w:keepNext/>
      <w:numPr>
        <w:numId w:val="6"/>
      </w:numPr>
      <w:outlineLvl w:val="0"/>
    </w:pPr>
    <w:rPr>
      <w:b/>
      <w:caps/>
      <w:szCs w:val="20"/>
      <w:lang w:eastAsia="en-US"/>
    </w:rPr>
  </w:style>
  <w:style w:type="paragraph" w:customStyle="1" w:styleId="ScheduleL2">
    <w:name w:val="Schedule L2"/>
    <w:basedOn w:val="Normal"/>
    <w:rsid w:val="003C4F3D"/>
    <w:pPr>
      <w:numPr>
        <w:ilvl w:val="1"/>
        <w:numId w:val="6"/>
      </w:numPr>
    </w:pPr>
    <w:rPr>
      <w:szCs w:val="20"/>
      <w:lang w:eastAsia="en-US"/>
    </w:rPr>
  </w:style>
  <w:style w:type="paragraph" w:customStyle="1" w:styleId="ScheduleL3">
    <w:name w:val="Schedule L3"/>
    <w:basedOn w:val="Normal"/>
    <w:rsid w:val="003C4F3D"/>
    <w:pPr>
      <w:numPr>
        <w:ilvl w:val="2"/>
        <w:numId w:val="6"/>
      </w:numPr>
    </w:pPr>
    <w:rPr>
      <w:szCs w:val="20"/>
      <w:lang w:eastAsia="en-US"/>
    </w:rPr>
  </w:style>
  <w:style w:type="paragraph" w:customStyle="1" w:styleId="ScheduleL4">
    <w:name w:val="Schedule L4"/>
    <w:basedOn w:val="Normal"/>
    <w:rsid w:val="003C4F3D"/>
    <w:pPr>
      <w:numPr>
        <w:ilvl w:val="3"/>
        <w:numId w:val="6"/>
      </w:numPr>
    </w:pPr>
    <w:rPr>
      <w:szCs w:val="20"/>
      <w:lang w:eastAsia="en-US"/>
    </w:rPr>
  </w:style>
  <w:style w:type="paragraph" w:styleId="NormalIndent">
    <w:name w:val="Normal Indent"/>
    <w:basedOn w:val="Normal"/>
    <w:semiHidden/>
    <w:rsid w:val="003C4F3D"/>
    <w:pPr>
      <w:ind w:left="720"/>
    </w:pPr>
  </w:style>
  <w:style w:type="paragraph" w:customStyle="1" w:styleId="HangIndent1">
    <w:name w:val="Hang Indent1"/>
    <w:basedOn w:val="Normal"/>
    <w:rsid w:val="003C4F3D"/>
    <w:pPr>
      <w:ind w:left="720" w:hanging="720"/>
    </w:pPr>
  </w:style>
  <w:style w:type="paragraph" w:styleId="BalloonText">
    <w:name w:val="Balloon Text"/>
    <w:basedOn w:val="Normal"/>
    <w:link w:val="BalloonTextChar"/>
    <w:uiPriority w:val="99"/>
    <w:semiHidden/>
    <w:unhideWhenUsed/>
    <w:rsid w:val="003C4F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3D"/>
    <w:rPr>
      <w:rFonts w:ascii="Tahoma" w:eastAsia="Times New Roman" w:hAnsi="Tahoma" w:cs="Tahoma"/>
      <w:sz w:val="16"/>
      <w:szCs w:val="16"/>
      <w:lang w:eastAsia="en-GB"/>
    </w:rPr>
  </w:style>
  <w:style w:type="paragraph" w:styleId="ListParagraph">
    <w:name w:val="List Paragraph"/>
    <w:basedOn w:val="Normal"/>
    <w:uiPriority w:val="34"/>
    <w:qFormat/>
    <w:rsid w:val="003C4F3D"/>
    <w:pPr>
      <w:ind w:left="720"/>
      <w:contextualSpacing/>
    </w:pPr>
  </w:style>
  <w:style w:type="paragraph" w:styleId="NormalWeb">
    <w:name w:val="Normal (Web)"/>
    <w:basedOn w:val="Normal"/>
    <w:uiPriority w:val="99"/>
    <w:semiHidden/>
    <w:unhideWhenUsed/>
    <w:rsid w:val="00252CEB"/>
    <w:pPr>
      <w:spacing w:before="240"/>
      <w:jc w:val="left"/>
    </w:pPr>
    <w:rPr>
      <w:rFonts w:ascii="Times New Roman" w:hAnsi="Times New Roman"/>
      <w:sz w:val="24"/>
    </w:rPr>
  </w:style>
  <w:style w:type="character" w:styleId="Strong">
    <w:name w:val="Strong"/>
    <w:basedOn w:val="DefaultParagraphFont"/>
    <w:uiPriority w:val="22"/>
    <w:qFormat/>
    <w:rsid w:val="00252CEB"/>
    <w:rPr>
      <w:b/>
      <w:bCs/>
    </w:rPr>
  </w:style>
  <w:style w:type="character" w:styleId="CommentReference">
    <w:name w:val="annotation reference"/>
    <w:basedOn w:val="DefaultParagraphFont"/>
    <w:uiPriority w:val="99"/>
    <w:semiHidden/>
    <w:unhideWhenUsed/>
    <w:rsid w:val="00252CEB"/>
    <w:rPr>
      <w:sz w:val="16"/>
      <w:szCs w:val="16"/>
    </w:rPr>
  </w:style>
  <w:style w:type="paragraph" w:styleId="CommentText">
    <w:name w:val="annotation text"/>
    <w:basedOn w:val="Normal"/>
    <w:link w:val="CommentTextChar"/>
    <w:uiPriority w:val="99"/>
    <w:semiHidden/>
    <w:unhideWhenUsed/>
    <w:rsid w:val="00252CEB"/>
    <w:rPr>
      <w:sz w:val="20"/>
      <w:szCs w:val="20"/>
    </w:rPr>
  </w:style>
  <w:style w:type="character" w:customStyle="1" w:styleId="CommentTextChar">
    <w:name w:val="Comment Text Char"/>
    <w:basedOn w:val="DefaultParagraphFont"/>
    <w:link w:val="CommentText"/>
    <w:uiPriority w:val="99"/>
    <w:semiHidden/>
    <w:rsid w:val="00252CE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2CEB"/>
    <w:rPr>
      <w:b/>
      <w:bCs/>
    </w:rPr>
  </w:style>
  <w:style w:type="character" w:customStyle="1" w:styleId="CommentSubjectChar">
    <w:name w:val="Comment Subject Char"/>
    <w:basedOn w:val="CommentTextChar"/>
    <w:link w:val="CommentSubject"/>
    <w:uiPriority w:val="99"/>
    <w:semiHidden/>
    <w:rsid w:val="00252CEB"/>
    <w:rPr>
      <w:rFonts w:ascii="Arial" w:eastAsia="Times New Roman" w:hAnsi="Arial" w:cs="Times New Roman"/>
      <w:b/>
      <w:bCs/>
      <w:sz w:val="20"/>
      <w:szCs w:val="20"/>
      <w:lang w:eastAsia="en-GB"/>
    </w:rPr>
  </w:style>
  <w:style w:type="paragraph" w:styleId="Revision">
    <w:name w:val="Revision"/>
    <w:hidden/>
    <w:uiPriority w:val="99"/>
    <w:semiHidden/>
    <w:rsid w:val="008F08FC"/>
    <w:pPr>
      <w:spacing w:after="0" w:line="240" w:lineRule="auto"/>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416141"/>
    <w:pPr>
      <w:spacing w:after="0"/>
    </w:pPr>
    <w:rPr>
      <w:sz w:val="20"/>
      <w:szCs w:val="20"/>
    </w:rPr>
  </w:style>
  <w:style w:type="character" w:customStyle="1" w:styleId="FootnoteTextChar">
    <w:name w:val="Footnote Text Char"/>
    <w:basedOn w:val="DefaultParagraphFont"/>
    <w:link w:val="FootnoteText"/>
    <w:uiPriority w:val="99"/>
    <w:semiHidden/>
    <w:rsid w:val="0041614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16141"/>
    <w:rPr>
      <w:vertAlign w:val="superscript"/>
    </w:rPr>
  </w:style>
  <w:style w:type="character" w:customStyle="1" w:styleId="normaltextrun">
    <w:name w:val="normaltextrun"/>
    <w:basedOn w:val="DefaultParagraphFont"/>
    <w:rsid w:val="001106ED"/>
  </w:style>
  <w:style w:type="character" w:customStyle="1" w:styleId="eop">
    <w:name w:val="eop"/>
    <w:basedOn w:val="DefaultParagraphFont"/>
    <w:rsid w:val="001106ED"/>
  </w:style>
  <w:style w:type="paragraph" w:customStyle="1" w:styleId="ScheduleTitleClause">
    <w:name w:val="Schedule Title Clause"/>
    <w:basedOn w:val="Normal"/>
    <w:rsid w:val="008F73EC"/>
    <w:pPr>
      <w:keepNext/>
      <w:numPr>
        <w:ilvl w:val="2"/>
        <w:numId w:val="14"/>
      </w:numPr>
      <w:spacing w:before="240" w:line="300" w:lineRule="atLeast"/>
      <w:outlineLvl w:val="0"/>
    </w:pPr>
    <w:rPr>
      <w:rFonts w:eastAsia="Arial Unicode MS" w:cs="Arial"/>
      <w:b/>
      <w:color w:val="000000"/>
      <w:kern w:val="28"/>
      <w:szCs w:val="20"/>
      <w:lang w:eastAsia="en-US"/>
    </w:rPr>
  </w:style>
  <w:style w:type="paragraph" w:customStyle="1" w:styleId="ScheduleUntitledsubclause1">
    <w:name w:val="Schedule Untitled subclause 1"/>
    <w:basedOn w:val="Normal"/>
    <w:rsid w:val="008F73EC"/>
    <w:pPr>
      <w:numPr>
        <w:ilvl w:val="3"/>
        <w:numId w:val="14"/>
      </w:numPr>
      <w:spacing w:before="280" w:after="120" w:line="300" w:lineRule="atLeast"/>
      <w:outlineLvl w:val="1"/>
    </w:pPr>
    <w:rPr>
      <w:rFonts w:eastAsia="Arial Unicode MS" w:cs="Arial"/>
      <w:color w:val="000000"/>
      <w:szCs w:val="20"/>
      <w:lang w:eastAsia="en-US"/>
    </w:rPr>
  </w:style>
  <w:style w:type="paragraph" w:customStyle="1" w:styleId="ScheduleUntitledsubclause2">
    <w:name w:val="Schedule Untitled subclause 2"/>
    <w:basedOn w:val="Normal"/>
    <w:rsid w:val="008F73EC"/>
    <w:pPr>
      <w:numPr>
        <w:ilvl w:val="4"/>
        <w:numId w:val="14"/>
      </w:numPr>
      <w:spacing w:after="120" w:line="300" w:lineRule="atLeast"/>
      <w:outlineLvl w:val="2"/>
    </w:pPr>
    <w:rPr>
      <w:rFonts w:eastAsia="Arial Unicode MS" w:cs="Arial"/>
      <w:color w:val="000000"/>
      <w:szCs w:val="20"/>
      <w:lang w:eastAsia="en-US"/>
    </w:rPr>
  </w:style>
  <w:style w:type="paragraph" w:customStyle="1" w:styleId="ScheduleUntitledsubclause3">
    <w:name w:val="Schedule Untitled subclause 3"/>
    <w:basedOn w:val="Normal"/>
    <w:rsid w:val="008F73EC"/>
    <w:pPr>
      <w:numPr>
        <w:ilvl w:val="5"/>
        <w:numId w:val="14"/>
      </w:numPr>
      <w:tabs>
        <w:tab w:val="left" w:pos="2261"/>
      </w:tabs>
      <w:spacing w:after="120" w:line="300" w:lineRule="atLeast"/>
      <w:outlineLvl w:val="3"/>
    </w:pPr>
    <w:rPr>
      <w:rFonts w:eastAsia="Arial Unicode MS" w:cs="Arial"/>
      <w:color w:val="000000"/>
      <w:szCs w:val="20"/>
      <w:lang w:eastAsia="en-US"/>
    </w:rPr>
  </w:style>
  <w:style w:type="paragraph" w:customStyle="1" w:styleId="Schedule">
    <w:name w:val="Schedule"/>
    <w:qFormat/>
    <w:rsid w:val="008F73EC"/>
    <w:pPr>
      <w:numPr>
        <w:numId w:val="14"/>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8F73EC"/>
    <w:pPr>
      <w:numPr>
        <w:ilvl w:val="1"/>
        <w:numId w:val="14"/>
      </w:numPr>
      <w:spacing w:before="240" w:line="300" w:lineRule="atLeast"/>
      <w:jc w:val="left"/>
    </w:pPr>
    <w:rPr>
      <w:rFonts w:eastAsia="Arial Unicode MS" w:cs="Arial"/>
      <w:b/>
      <w:color w:val="000000"/>
      <w:szCs w:val="20"/>
      <w:lang w:eastAsia="en-US"/>
    </w:rPr>
  </w:style>
  <w:style w:type="paragraph" w:customStyle="1" w:styleId="1Parties">
    <w:name w:val="(1) Parties"/>
    <w:basedOn w:val="Normal"/>
    <w:rsid w:val="0042264F"/>
    <w:pPr>
      <w:numPr>
        <w:numId w:val="15"/>
      </w:numPr>
      <w:spacing w:before="120" w:after="120" w:line="300" w:lineRule="atLeast"/>
    </w:pPr>
    <w:rPr>
      <w:rFonts w:ascii="Times New Roman" w:hAnsi="Times New Roman"/>
      <w:szCs w:val="20"/>
      <w:lang w:eastAsia="en-US"/>
    </w:rPr>
  </w:style>
  <w:style w:type="paragraph" w:customStyle="1" w:styleId="Scha">
    <w:name w:val="Sch a)"/>
    <w:basedOn w:val="Normal"/>
    <w:rsid w:val="0042264F"/>
    <w:pPr>
      <w:numPr>
        <w:ilvl w:val="1"/>
        <w:numId w:val="15"/>
      </w:numPr>
      <w:spacing w:after="0" w:line="300" w:lineRule="atLeast"/>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9632">
      <w:bodyDiv w:val="1"/>
      <w:marLeft w:val="0"/>
      <w:marRight w:val="0"/>
      <w:marTop w:val="0"/>
      <w:marBottom w:val="0"/>
      <w:divBdr>
        <w:top w:val="none" w:sz="0" w:space="0" w:color="auto"/>
        <w:left w:val="none" w:sz="0" w:space="0" w:color="auto"/>
        <w:bottom w:val="none" w:sz="0" w:space="0" w:color="auto"/>
        <w:right w:val="none" w:sz="0" w:space="0" w:color="auto"/>
      </w:divBdr>
    </w:div>
    <w:div w:id="482625551">
      <w:bodyDiv w:val="1"/>
      <w:marLeft w:val="0"/>
      <w:marRight w:val="0"/>
      <w:marTop w:val="0"/>
      <w:marBottom w:val="0"/>
      <w:divBdr>
        <w:top w:val="none" w:sz="0" w:space="0" w:color="auto"/>
        <w:left w:val="none" w:sz="0" w:space="0" w:color="auto"/>
        <w:bottom w:val="none" w:sz="0" w:space="0" w:color="auto"/>
        <w:right w:val="none" w:sz="0" w:space="0" w:color="auto"/>
      </w:divBdr>
      <w:divsChild>
        <w:div w:id="1183476281">
          <w:marLeft w:val="0"/>
          <w:marRight w:val="0"/>
          <w:marTop w:val="0"/>
          <w:marBottom w:val="0"/>
          <w:divBdr>
            <w:top w:val="none" w:sz="0" w:space="0" w:color="auto"/>
            <w:left w:val="none" w:sz="0" w:space="0" w:color="auto"/>
            <w:bottom w:val="none" w:sz="0" w:space="0" w:color="auto"/>
            <w:right w:val="none" w:sz="0" w:space="0" w:color="auto"/>
          </w:divBdr>
        </w:div>
        <w:div w:id="587614797">
          <w:marLeft w:val="0"/>
          <w:marRight w:val="0"/>
          <w:marTop w:val="0"/>
          <w:marBottom w:val="0"/>
          <w:divBdr>
            <w:top w:val="none" w:sz="0" w:space="0" w:color="auto"/>
            <w:left w:val="none" w:sz="0" w:space="0" w:color="auto"/>
            <w:bottom w:val="none" w:sz="0" w:space="0" w:color="auto"/>
            <w:right w:val="none" w:sz="0" w:space="0" w:color="auto"/>
          </w:divBdr>
        </w:div>
        <w:div w:id="9187522">
          <w:marLeft w:val="0"/>
          <w:marRight w:val="0"/>
          <w:marTop w:val="0"/>
          <w:marBottom w:val="0"/>
          <w:divBdr>
            <w:top w:val="none" w:sz="0" w:space="0" w:color="auto"/>
            <w:left w:val="none" w:sz="0" w:space="0" w:color="auto"/>
            <w:bottom w:val="none" w:sz="0" w:space="0" w:color="auto"/>
            <w:right w:val="none" w:sz="0" w:space="0" w:color="auto"/>
          </w:divBdr>
        </w:div>
      </w:divsChild>
    </w:div>
    <w:div w:id="534729948">
      <w:bodyDiv w:val="1"/>
      <w:marLeft w:val="0"/>
      <w:marRight w:val="0"/>
      <w:marTop w:val="0"/>
      <w:marBottom w:val="0"/>
      <w:divBdr>
        <w:top w:val="none" w:sz="0" w:space="0" w:color="auto"/>
        <w:left w:val="none" w:sz="0" w:space="0" w:color="auto"/>
        <w:bottom w:val="none" w:sz="0" w:space="0" w:color="auto"/>
        <w:right w:val="none" w:sz="0" w:space="0" w:color="auto"/>
      </w:divBdr>
    </w:div>
    <w:div w:id="565265837">
      <w:bodyDiv w:val="1"/>
      <w:marLeft w:val="0"/>
      <w:marRight w:val="0"/>
      <w:marTop w:val="0"/>
      <w:marBottom w:val="0"/>
      <w:divBdr>
        <w:top w:val="none" w:sz="0" w:space="0" w:color="auto"/>
        <w:left w:val="none" w:sz="0" w:space="0" w:color="auto"/>
        <w:bottom w:val="none" w:sz="0" w:space="0" w:color="auto"/>
        <w:right w:val="none" w:sz="0" w:space="0" w:color="auto"/>
      </w:divBdr>
      <w:divsChild>
        <w:div w:id="153760132">
          <w:marLeft w:val="0"/>
          <w:marRight w:val="0"/>
          <w:marTop w:val="0"/>
          <w:marBottom w:val="0"/>
          <w:divBdr>
            <w:top w:val="none" w:sz="0" w:space="0" w:color="auto"/>
            <w:left w:val="none" w:sz="0" w:space="0" w:color="auto"/>
            <w:bottom w:val="none" w:sz="0" w:space="0" w:color="auto"/>
            <w:right w:val="none" w:sz="0" w:space="0" w:color="auto"/>
          </w:divBdr>
          <w:divsChild>
            <w:div w:id="331955968">
              <w:marLeft w:val="0"/>
              <w:marRight w:val="0"/>
              <w:marTop w:val="150"/>
              <w:marBottom w:val="0"/>
              <w:divBdr>
                <w:top w:val="none" w:sz="0" w:space="0" w:color="auto"/>
                <w:left w:val="none" w:sz="0" w:space="0" w:color="auto"/>
                <w:bottom w:val="none" w:sz="0" w:space="0" w:color="auto"/>
                <w:right w:val="none" w:sz="0" w:space="0" w:color="auto"/>
              </w:divBdr>
              <w:divsChild>
                <w:div w:id="2068524563">
                  <w:marLeft w:val="135"/>
                  <w:marRight w:val="165"/>
                  <w:marTop w:val="0"/>
                  <w:marBottom w:val="0"/>
                  <w:divBdr>
                    <w:top w:val="none" w:sz="0" w:space="0" w:color="auto"/>
                    <w:left w:val="none" w:sz="0" w:space="0" w:color="auto"/>
                    <w:bottom w:val="none" w:sz="0" w:space="0" w:color="auto"/>
                    <w:right w:val="none" w:sz="0" w:space="0" w:color="auto"/>
                  </w:divBdr>
                  <w:divsChild>
                    <w:div w:id="1960839392">
                      <w:marLeft w:val="0"/>
                      <w:marRight w:val="0"/>
                      <w:marTop w:val="0"/>
                      <w:marBottom w:val="0"/>
                      <w:divBdr>
                        <w:top w:val="none" w:sz="0" w:space="0" w:color="auto"/>
                        <w:left w:val="none" w:sz="0" w:space="0" w:color="auto"/>
                        <w:bottom w:val="none" w:sz="0" w:space="0" w:color="auto"/>
                        <w:right w:val="none" w:sz="0" w:space="0" w:color="auto"/>
                      </w:divBdr>
                      <w:divsChild>
                        <w:div w:id="1817988511">
                          <w:marLeft w:val="0"/>
                          <w:marRight w:val="0"/>
                          <w:marTop w:val="0"/>
                          <w:marBottom w:val="0"/>
                          <w:divBdr>
                            <w:top w:val="none" w:sz="0" w:space="0" w:color="auto"/>
                            <w:left w:val="none" w:sz="0" w:space="0" w:color="auto"/>
                            <w:bottom w:val="none" w:sz="0" w:space="0" w:color="auto"/>
                            <w:right w:val="none" w:sz="0" w:space="0" w:color="auto"/>
                          </w:divBdr>
                          <w:divsChild>
                            <w:div w:id="897547606">
                              <w:marLeft w:val="0"/>
                              <w:marRight w:val="-150"/>
                              <w:marTop w:val="0"/>
                              <w:marBottom w:val="0"/>
                              <w:divBdr>
                                <w:top w:val="none" w:sz="0" w:space="0" w:color="auto"/>
                                <w:left w:val="none" w:sz="0" w:space="0" w:color="auto"/>
                                <w:bottom w:val="none" w:sz="0" w:space="0" w:color="auto"/>
                                <w:right w:val="none" w:sz="0" w:space="0" w:color="auto"/>
                              </w:divBdr>
                              <w:divsChild>
                                <w:div w:id="45838882">
                                  <w:marLeft w:val="0"/>
                                  <w:marRight w:val="0"/>
                                  <w:marTop w:val="0"/>
                                  <w:marBottom w:val="0"/>
                                  <w:divBdr>
                                    <w:top w:val="none" w:sz="0" w:space="0" w:color="auto"/>
                                    <w:left w:val="none" w:sz="0" w:space="0" w:color="auto"/>
                                    <w:bottom w:val="none" w:sz="0" w:space="0" w:color="auto"/>
                                    <w:right w:val="none" w:sz="0" w:space="0" w:color="auto"/>
                                  </w:divBdr>
                                  <w:divsChild>
                                    <w:div w:id="1737820718">
                                      <w:marLeft w:val="0"/>
                                      <w:marRight w:val="0"/>
                                      <w:marTop w:val="0"/>
                                      <w:marBottom w:val="0"/>
                                      <w:divBdr>
                                        <w:top w:val="none" w:sz="0" w:space="0" w:color="auto"/>
                                        <w:left w:val="none" w:sz="0" w:space="0" w:color="auto"/>
                                        <w:bottom w:val="none" w:sz="0" w:space="0" w:color="auto"/>
                                        <w:right w:val="none" w:sz="0" w:space="0" w:color="auto"/>
                                      </w:divBdr>
                                      <w:divsChild>
                                        <w:div w:id="2130514781">
                                          <w:marLeft w:val="0"/>
                                          <w:marRight w:val="0"/>
                                          <w:marTop w:val="0"/>
                                          <w:marBottom w:val="0"/>
                                          <w:divBdr>
                                            <w:top w:val="none" w:sz="0" w:space="0" w:color="auto"/>
                                            <w:left w:val="none" w:sz="0" w:space="0" w:color="auto"/>
                                            <w:bottom w:val="none" w:sz="0" w:space="0" w:color="auto"/>
                                            <w:right w:val="none" w:sz="0" w:space="0" w:color="auto"/>
                                          </w:divBdr>
                                          <w:divsChild>
                                            <w:div w:id="491070887">
                                              <w:marLeft w:val="0"/>
                                              <w:marRight w:val="0"/>
                                              <w:marTop w:val="0"/>
                                              <w:marBottom w:val="0"/>
                                              <w:divBdr>
                                                <w:top w:val="none" w:sz="0" w:space="0" w:color="auto"/>
                                                <w:left w:val="none" w:sz="0" w:space="0" w:color="auto"/>
                                                <w:bottom w:val="none" w:sz="0" w:space="0" w:color="auto"/>
                                                <w:right w:val="none" w:sz="0" w:space="0" w:color="auto"/>
                                              </w:divBdr>
                                              <w:divsChild>
                                                <w:div w:id="1693725637">
                                                  <w:marLeft w:val="0"/>
                                                  <w:marRight w:val="0"/>
                                                  <w:marTop w:val="0"/>
                                                  <w:marBottom w:val="0"/>
                                                  <w:divBdr>
                                                    <w:top w:val="none" w:sz="0" w:space="0" w:color="auto"/>
                                                    <w:left w:val="none" w:sz="0" w:space="0" w:color="auto"/>
                                                    <w:bottom w:val="none" w:sz="0" w:space="0" w:color="auto"/>
                                                    <w:right w:val="none" w:sz="0" w:space="0" w:color="auto"/>
                                                  </w:divBdr>
                                                  <w:divsChild>
                                                    <w:div w:id="3828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17074">
      <w:bodyDiv w:val="1"/>
      <w:marLeft w:val="0"/>
      <w:marRight w:val="0"/>
      <w:marTop w:val="0"/>
      <w:marBottom w:val="0"/>
      <w:divBdr>
        <w:top w:val="none" w:sz="0" w:space="0" w:color="auto"/>
        <w:left w:val="none" w:sz="0" w:space="0" w:color="auto"/>
        <w:bottom w:val="none" w:sz="0" w:space="0" w:color="auto"/>
        <w:right w:val="none" w:sz="0" w:space="0" w:color="auto"/>
      </w:divBdr>
    </w:div>
    <w:div w:id="21349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751e1a43-c2d5-46f5-a712-7dd2199b6c9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8D91DDF17F848AB46A280944C5F09" ma:contentTypeVersion="10" ma:contentTypeDescription="Create a new document." ma:contentTypeScope="" ma:versionID="d090b775153d6d48b531c202543e32d4">
  <xsd:schema xmlns:xsd="http://www.w3.org/2001/XMLSchema" xmlns:xs="http://www.w3.org/2001/XMLSchema" xmlns:p="http://schemas.microsoft.com/office/2006/metadata/properties" xmlns:ns2="98645337-b8a6-41a1-a786-172bfcc3c9e6" xmlns:ns3="751e1a43-c2d5-46f5-a712-7dd2199b6c9f" targetNamespace="http://schemas.microsoft.com/office/2006/metadata/properties" ma:root="true" ma:fieldsID="b10b8d2992f65ff5f4d5d4eb1514ca3c" ns2:_="" ns3:_="">
    <xsd:import namespace="98645337-b8a6-41a1-a786-172bfcc3c9e6"/>
    <xsd:import namespace="751e1a43-c2d5-46f5-a712-7dd2199b6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45337-b8a6-41a1-a786-172bfcc3c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e1a43-c2d5-46f5-a712-7dd2199b6c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51BE2-C546-449F-8075-08EB403A7B77}">
  <ds:schemaRefs>
    <ds:schemaRef ds:uri="http://schemas.openxmlformats.org/officeDocument/2006/bibliography"/>
  </ds:schemaRefs>
</ds:datastoreItem>
</file>

<file path=customXml/itemProps2.xml><?xml version="1.0" encoding="utf-8"?>
<ds:datastoreItem xmlns:ds="http://schemas.openxmlformats.org/officeDocument/2006/customXml" ds:itemID="{37EF66C1-CD4B-444F-BB86-7D68A70B9807}">
  <ds:schemaRefs>
    <ds:schemaRef ds:uri="http://schemas.microsoft.com/office/2006/metadata/properties"/>
    <ds:schemaRef ds:uri="http://schemas.microsoft.com/office/infopath/2007/PartnerControls"/>
    <ds:schemaRef ds:uri="751e1a43-c2d5-46f5-a712-7dd2199b6c9f"/>
  </ds:schemaRefs>
</ds:datastoreItem>
</file>

<file path=customXml/itemProps3.xml><?xml version="1.0" encoding="utf-8"?>
<ds:datastoreItem xmlns:ds="http://schemas.openxmlformats.org/officeDocument/2006/customXml" ds:itemID="{D791E1B3-B335-49A8-9488-E38E7C8F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45337-b8a6-41a1-a786-172bfcc3c9e6"/>
    <ds:schemaRef ds:uri="751e1a43-c2d5-46f5-a712-7dd2199b6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FF880-D699-41C8-BDD7-21C09AAEC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Wooldridge</dc:creator>
  <cp:keywords/>
  <dc:description/>
  <cp:lastModifiedBy>Damian Tow</cp:lastModifiedBy>
  <cp:revision>2</cp:revision>
  <dcterms:created xsi:type="dcterms:W3CDTF">2022-05-29T08:04:00Z</dcterms:created>
  <dcterms:modified xsi:type="dcterms:W3CDTF">2022-05-29T08:04:00Z</dcterms:modified>
</cp:coreProperties>
</file>